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6BB156BA" w:rsidR="005866E6" w:rsidRDefault="005866E6" w:rsidP="00351411">
      <w:pPr>
        <w:pStyle w:val="Heading3"/>
        <w:spacing w:line="267" w:lineRule="exact"/>
        <w:ind w:left="0"/>
      </w:pPr>
      <w:r>
        <w:t>Name:</w:t>
      </w:r>
      <w:r>
        <w:tab/>
        <w:t>___</w:t>
      </w:r>
      <w:r w:rsidR="00081D47">
        <w:t>Cody Holliday</w:t>
      </w:r>
      <w:r>
        <w:t>_________________________________________________________</w:t>
      </w:r>
    </w:p>
    <w:p w14:paraId="7AFE49B8" w14:textId="77777777" w:rsidR="005866E6" w:rsidRDefault="005866E6" w:rsidP="00351411">
      <w:pPr>
        <w:pStyle w:val="Heading3"/>
        <w:spacing w:line="267" w:lineRule="exact"/>
        <w:ind w:left="0"/>
      </w:pPr>
    </w:p>
    <w:p w14:paraId="79E4FE0A" w14:textId="45CC2CF2" w:rsidR="005866E6" w:rsidRDefault="005866E6" w:rsidP="00351411">
      <w:pPr>
        <w:pStyle w:val="Heading3"/>
        <w:spacing w:line="267" w:lineRule="exact"/>
        <w:ind w:left="0"/>
      </w:pPr>
      <w:r>
        <w:t>Organization:  __</w:t>
      </w:r>
      <w:r w:rsidR="00081D47">
        <w:rPr>
          <w:u w:val="single"/>
        </w:rPr>
        <w:t>MN Chiropractic Association</w:t>
      </w:r>
      <w:r>
        <w:t>________________________________________</w:t>
      </w:r>
    </w:p>
    <w:p w14:paraId="324B5BA4" w14:textId="77777777" w:rsidR="005866E6" w:rsidRDefault="005866E6" w:rsidP="00351411">
      <w:pPr>
        <w:pStyle w:val="Heading3"/>
        <w:spacing w:line="267" w:lineRule="exact"/>
        <w:ind w:left="0"/>
      </w:pPr>
    </w:p>
    <w:p w14:paraId="5EC05532" w14:textId="00DC5639" w:rsidR="005866E6" w:rsidRDefault="005866E6" w:rsidP="00351411">
      <w:pPr>
        <w:pStyle w:val="Heading3"/>
        <w:spacing w:line="267" w:lineRule="exact"/>
        <w:ind w:left="0"/>
      </w:pPr>
      <w:r>
        <w:t xml:space="preserve">Phone:  </w:t>
      </w:r>
      <w:r w:rsidR="00784275">
        <w:t>_</w:t>
      </w:r>
      <w:r w:rsidR="00081D47">
        <w:rPr>
          <w:u w:val="single"/>
        </w:rPr>
        <w:t>651-387-9903</w:t>
      </w:r>
      <w:r w:rsidR="00784275">
        <w:t>___________________________________________________________</w:t>
      </w:r>
    </w:p>
    <w:p w14:paraId="2E9333CE" w14:textId="77777777" w:rsidR="00784275" w:rsidRDefault="00784275" w:rsidP="00351411">
      <w:pPr>
        <w:pStyle w:val="Heading3"/>
        <w:spacing w:line="267" w:lineRule="exact"/>
        <w:ind w:left="0"/>
      </w:pPr>
    </w:p>
    <w:p w14:paraId="29CEB18E" w14:textId="5633B423" w:rsidR="005866E6" w:rsidRDefault="005866E6" w:rsidP="004727F8">
      <w:pPr>
        <w:pStyle w:val="Heading3"/>
        <w:spacing w:line="267" w:lineRule="exact"/>
        <w:ind w:left="0"/>
      </w:pPr>
      <w:r>
        <w:t>Email Address:</w:t>
      </w:r>
      <w:r w:rsidR="00784275">
        <w:t xml:space="preserve">  ___</w:t>
      </w:r>
      <w:r w:rsidR="00081D47">
        <w:rPr>
          <w:u w:val="single"/>
        </w:rPr>
        <w:t>cholliday@fredlaw.com</w:t>
      </w:r>
      <w:r w:rsidR="00784275">
        <w:t>___________________________________________</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02935E86"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4F39A492"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7753BBA2" w14:textId="77777777" w:rsidR="00F45849" w:rsidRDefault="00F45849" w:rsidP="004727F8">
      <w:pPr>
        <w:pStyle w:val="ListParagraph"/>
        <w:tabs>
          <w:tab w:val="left" w:pos="821"/>
        </w:tabs>
        <w:ind w:firstLine="0"/>
      </w:pPr>
    </w:p>
    <w:p w14:paraId="7B51FE52" w14:textId="6B1F2486" w:rsidR="00C3717F" w:rsidRDefault="001432BB">
      <w:pPr>
        <w:pStyle w:val="BodyText"/>
      </w:pPr>
      <w:r>
        <w:t>Chiropractic</w:t>
      </w:r>
    </w:p>
    <w:p w14:paraId="13967CBD" w14:textId="77777777" w:rsidR="00C3717F" w:rsidRDefault="00C3717F">
      <w:pPr>
        <w:pStyle w:val="BodyText"/>
      </w:pPr>
    </w:p>
    <w:p w14:paraId="6778EC8F" w14:textId="75CFEA4E" w:rsidR="0050022A" w:rsidRDefault="00677F43" w:rsidP="004727F8">
      <w:pPr>
        <w:tabs>
          <w:tab w:val="left" w:pos="821"/>
        </w:tabs>
        <w:ind w:right="354"/>
      </w:pPr>
      <w:r>
        <w:t xml:space="preserve">2)  </w:t>
      </w:r>
      <w:r w:rsidR="00D62BDA">
        <w:t>Briefly</w:t>
      </w:r>
      <w:r w:rsidR="00787775">
        <w:t xml:space="preserve"> describe the proposed </w:t>
      </w:r>
      <w:r w:rsidR="00D62BDA">
        <w:t>change.</w:t>
      </w:r>
    </w:p>
    <w:p w14:paraId="50F29206" w14:textId="6E7CBBEB" w:rsidR="00351411" w:rsidRDefault="00351411" w:rsidP="00351411">
      <w:pPr>
        <w:pStyle w:val="ListParagraph"/>
        <w:tabs>
          <w:tab w:val="left" w:pos="821"/>
        </w:tabs>
        <w:ind w:right="354" w:firstLine="0"/>
      </w:pPr>
    </w:p>
    <w:p w14:paraId="42422440" w14:textId="37E06B4A" w:rsidR="00F45849" w:rsidRDefault="00090648" w:rsidP="004727F8">
      <w:pPr>
        <w:pStyle w:val="ListParagraph"/>
        <w:tabs>
          <w:tab w:val="left" w:pos="821"/>
        </w:tabs>
        <w:ind w:right="354" w:firstLine="0"/>
      </w:pPr>
      <w:r>
        <w:t>The bill does three things:</w:t>
      </w:r>
    </w:p>
    <w:p w14:paraId="653D4BE7" w14:textId="2506DF3B" w:rsidR="00090648" w:rsidRDefault="00090648" w:rsidP="004727F8">
      <w:pPr>
        <w:pStyle w:val="ListParagraph"/>
        <w:tabs>
          <w:tab w:val="left" w:pos="821"/>
        </w:tabs>
        <w:ind w:right="354" w:firstLine="0"/>
      </w:pPr>
      <w:r>
        <w:t xml:space="preserve">1) It </w:t>
      </w:r>
      <w:r w:rsidR="00767EFB">
        <w:t>takes</w:t>
      </w:r>
      <w:r>
        <w:t xml:space="preserve"> language related to animal chiropractic out of the human chiropractic </w:t>
      </w:r>
      <w:r w:rsidR="00767EFB">
        <w:t>sections and moves it to his own section.</w:t>
      </w:r>
    </w:p>
    <w:p w14:paraId="2DD40F4C" w14:textId="134E8D72" w:rsidR="00767EFB" w:rsidRDefault="00767EFB" w:rsidP="004727F8">
      <w:pPr>
        <w:pStyle w:val="ListParagraph"/>
        <w:tabs>
          <w:tab w:val="left" w:pos="821"/>
        </w:tabs>
        <w:ind w:right="354" w:firstLine="0"/>
      </w:pPr>
      <w:r>
        <w:t xml:space="preserve">2) It </w:t>
      </w:r>
      <w:r w:rsidR="00C90729">
        <w:t>confirms a decision the MN Board of Chiropractic Examiners made, that chiropract</w:t>
      </w:r>
      <w:r w:rsidR="00F867BA">
        <w:t>ors may use tele</w:t>
      </w:r>
      <w:r w:rsidR="00C9752E">
        <w:t>medicine</w:t>
      </w:r>
      <w:r w:rsidR="003E675C">
        <w:t>.</w:t>
      </w:r>
    </w:p>
    <w:p w14:paraId="2DE4A24C" w14:textId="050A69B0" w:rsidR="00F867BA" w:rsidRDefault="00F867BA" w:rsidP="004727F8">
      <w:pPr>
        <w:pStyle w:val="ListParagraph"/>
        <w:tabs>
          <w:tab w:val="left" w:pos="821"/>
        </w:tabs>
        <w:ind w:right="354" w:firstLine="0"/>
      </w:pPr>
      <w:r>
        <w:t>3) It confirms another decision by the MN Board of Chiropractic Examiners, that they have the authority to enforce executive</w:t>
      </w:r>
      <w:r w:rsidR="0056288C">
        <w:t xml:space="preserve"> orders under a peace time emergency.</w:t>
      </w:r>
    </w:p>
    <w:p w14:paraId="084D7B1A" w14:textId="77777777" w:rsidR="00351411" w:rsidRDefault="00351411" w:rsidP="004727F8">
      <w:pPr>
        <w:pStyle w:val="ListParagraph"/>
        <w:tabs>
          <w:tab w:val="left" w:pos="821"/>
        </w:tabs>
        <w:ind w:right="354" w:firstLine="0"/>
      </w:pPr>
    </w:p>
    <w:p w14:paraId="0D575DBD" w14:textId="41B15F57"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p>
    <w:p w14:paraId="6B23FF38" w14:textId="501E2C16" w:rsidR="001657D4" w:rsidRDefault="001657D4" w:rsidP="001657D4">
      <w:pPr>
        <w:tabs>
          <w:tab w:val="left" w:pos="821"/>
        </w:tabs>
        <w:ind w:right="354"/>
      </w:pPr>
    </w:p>
    <w:p w14:paraId="308E39BC" w14:textId="71E2E2F7" w:rsidR="001657D4" w:rsidRDefault="0075764B" w:rsidP="001657D4">
      <w:pPr>
        <w:tabs>
          <w:tab w:val="left" w:pos="821"/>
        </w:tabs>
        <w:ind w:right="354"/>
      </w:pPr>
      <w:r>
        <w:t>HF319, Rasmusson</w:t>
      </w:r>
      <w:r w:rsidR="000D0D34">
        <w:t xml:space="preserve"> and SF266, Koran</w:t>
      </w:r>
    </w:p>
    <w:p w14:paraId="032391D0" w14:textId="7307BD4A" w:rsidR="001657D4" w:rsidRDefault="001657D4" w:rsidP="001657D4">
      <w:pPr>
        <w:tabs>
          <w:tab w:val="left" w:pos="821"/>
        </w:tabs>
        <w:ind w:right="354"/>
      </w:pPr>
    </w:p>
    <w:p w14:paraId="0AF5A544" w14:textId="6336607D" w:rsidR="001657D4" w:rsidRDefault="001657D4" w:rsidP="001657D4">
      <w:pPr>
        <w:tabs>
          <w:tab w:val="left" w:pos="821"/>
        </w:tabs>
        <w:ind w:right="354"/>
      </w:pPr>
    </w:p>
    <w:p w14:paraId="38208D87" w14:textId="5B93C7D0" w:rsidR="001657D4" w:rsidRDefault="001657D4" w:rsidP="001657D4">
      <w:pPr>
        <w:tabs>
          <w:tab w:val="left" w:pos="821"/>
        </w:tabs>
        <w:ind w:right="354"/>
      </w:pPr>
    </w:p>
    <w:p w14:paraId="4F656DB3" w14:textId="0CF7ADC4" w:rsidR="001657D4" w:rsidRDefault="001657D4" w:rsidP="001657D4">
      <w:pPr>
        <w:tabs>
          <w:tab w:val="left" w:pos="821"/>
        </w:tabs>
        <w:ind w:right="354"/>
      </w:pPr>
    </w:p>
    <w:p w14:paraId="14D1F6C5" w14:textId="5BCE7273" w:rsidR="001657D4" w:rsidRDefault="001657D4" w:rsidP="001657D4">
      <w:pPr>
        <w:tabs>
          <w:tab w:val="left" w:pos="821"/>
        </w:tabs>
        <w:ind w:right="354"/>
      </w:pPr>
    </w:p>
    <w:p w14:paraId="1A097AC0" w14:textId="3B9AF361" w:rsidR="001657D4" w:rsidRDefault="001657D4" w:rsidP="001657D4">
      <w:pPr>
        <w:tabs>
          <w:tab w:val="left" w:pos="821"/>
        </w:tabs>
        <w:ind w:right="354"/>
      </w:pPr>
    </w:p>
    <w:p w14:paraId="42779EC3" w14:textId="4EBE3C7C" w:rsidR="001657D4" w:rsidRDefault="001657D4" w:rsidP="001657D4">
      <w:pPr>
        <w:tabs>
          <w:tab w:val="left" w:pos="821"/>
        </w:tabs>
        <w:ind w:right="354"/>
      </w:pPr>
    </w:p>
    <w:p w14:paraId="7323430D" w14:textId="23CD95A8" w:rsidR="001657D4" w:rsidRDefault="001657D4" w:rsidP="001657D4">
      <w:pPr>
        <w:tabs>
          <w:tab w:val="left" w:pos="821"/>
        </w:tabs>
        <w:ind w:right="354"/>
      </w:pPr>
    </w:p>
    <w:p w14:paraId="20F31C69" w14:textId="720A26B7" w:rsidR="001657D4" w:rsidRDefault="001657D4" w:rsidP="001657D4">
      <w:pPr>
        <w:tabs>
          <w:tab w:val="left" w:pos="821"/>
        </w:tabs>
        <w:ind w:right="354"/>
      </w:pPr>
    </w:p>
    <w:p w14:paraId="0A7C3C7C" w14:textId="01962C01" w:rsidR="001657D4" w:rsidRDefault="001657D4" w:rsidP="001657D4">
      <w:pPr>
        <w:tabs>
          <w:tab w:val="left" w:pos="821"/>
        </w:tabs>
        <w:ind w:right="354"/>
      </w:pPr>
    </w:p>
    <w:p w14:paraId="7922CBF2" w14:textId="2C07F25B" w:rsidR="001657D4" w:rsidRDefault="001657D4" w:rsidP="001657D4">
      <w:pPr>
        <w:tabs>
          <w:tab w:val="left" w:pos="821"/>
        </w:tabs>
        <w:ind w:right="354"/>
      </w:pPr>
    </w:p>
    <w:p w14:paraId="47E95AD6" w14:textId="16550E75" w:rsidR="001657D4" w:rsidRDefault="001657D4" w:rsidP="001657D4">
      <w:pPr>
        <w:tabs>
          <w:tab w:val="left" w:pos="821"/>
        </w:tabs>
        <w:ind w:right="354"/>
      </w:pPr>
    </w:p>
    <w:p w14:paraId="58186888" w14:textId="4556D587"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w:t>
      </w:r>
      <w:proofErr w:type="spellStart"/>
      <w:r w:rsidR="007001A4" w:rsidRPr="00CA1F6C">
        <w:rPr>
          <w:sz w:val="28"/>
          <w:szCs w:val="28"/>
        </w:rPr>
        <w:t>subd</w:t>
      </w:r>
      <w:proofErr w:type="spellEnd"/>
      <w:r w:rsidR="007001A4" w:rsidRPr="00CA1F6C">
        <w:rPr>
          <w:sz w:val="28"/>
          <w:szCs w:val="28"/>
        </w:rPr>
        <w:t xml:space="preserve">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New or increased regulation of health professions is governed by Mn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7777777" w:rsidR="004727F8" w:rsidRDefault="004727F8" w:rsidP="004727F8">
      <w:pPr>
        <w:pStyle w:val="BodyText"/>
        <w:ind w:left="720"/>
        <w:rPr>
          <w:bCs/>
        </w:rPr>
      </w:pPr>
    </w:p>
    <w:p w14:paraId="59EEDF36" w14:textId="0E5A320B" w:rsidR="00460C42" w:rsidRDefault="00D000D4" w:rsidP="00460C42">
      <w:pPr>
        <w:pStyle w:val="BodyText"/>
        <w:ind w:left="720"/>
        <w:rPr>
          <w:bCs/>
        </w:rPr>
      </w:pPr>
      <w:proofErr w:type="gramStart"/>
      <w:r>
        <w:rPr>
          <w:bCs/>
        </w:rPr>
        <w:t>Doctors of Chiropractic</w:t>
      </w:r>
      <w:proofErr w:type="gramEnd"/>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rPr>
          <w:bCs/>
        </w:rPr>
      </w:pPr>
      <w:r w:rsidRPr="004727F8">
        <w:rPr>
          <w:bCs/>
        </w:rPr>
        <w:t>List any associations or other groups representing the occupation seeking regulation and the approximate number of members of each in Minnesota</w:t>
      </w:r>
    </w:p>
    <w:p w14:paraId="05E17F36" w14:textId="53251B5A" w:rsidR="00460C42" w:rsidRDefault="00460C42" w:rsidP="004727F8">
      <w:pPr>
        <w:pStyle w:val="BodyText"/>
        <w:ind w:left="720"/>
        <w:rPr>
          <w:bCs/>
        </w:rPr>
      </w:pPr>
    </w:p>
    <w:p w14:paraId="519735DE" w14:textId="20CC3A13" w:rsidR="004727F8" w:rsidRDefault="007F741F" w:rsidP="004727F8">
      <w:pPr>
        <w:pStyle w:val="BodyText"/>
        <w:ind w:left="720"/>
        <w:rPr>
          <w:bCs/>
        </w:rPr>
      </w:pPr>
      <w:r>
        <w:rPr>
          <w:bCs/>
        </w:rPr>
        <w:t>MN Chiropractic Association</w:t>
      </w:r>
      <w:r w:rsidR="00122FAA">
        <w:rPr>
          <w:bCs/>
        </w:rPr>
        <w:t xml:space="preserve"> </w:t>
      </w:r>
      <w:r w:rsidR="00674DF7">
        <w:rPr>
          <w:bCs/>
        </w:rPr>
        <w:t>–</w:t>
      </w:r>
      <w:r w:rsidR="00122FAA">
        <w:rPr>
          <w:bCs/>
        </w:rPr>
        <w:t xml:space="preserve"> </w:t>
      </w:r>
      <w:r w:rsidR="00674DF7">
        <w:rPr>
          <w:bCs/>
        </w:rPr>
        <w:t>456 members</w:t>
      </w:r>
    </w:p>
    <w:p w14:paraId="48A797F8" w14:textId="77777777" w:rsidR="00460C42" w:rsidRDefault="00460C42" w:rsidP="004727F8">
      <w:pPr>
        <w:pStyle w:val="BodyText"/>
        <w:ind w:left="720"/>
        <w:rPr>
          <w:bCs/>
        </w:rPr>
      </w:pPr>
    </w:p>
    <w:p w14:paraId="589B2093" w14:textId="15D037DB"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6FFB81C1" w14:textId="30FA6E40" w:rsidR="00460C42" w:rsidRDefault="00460C42" w:rsidP="00460C42">
      <w:pPr>
        <w:pStyle w:val="BodyText"/>
        <w:rPr>
          <w:bCs/>
        </w:rPr>
      </w:pPr>
    </w:p>
    <w:p w14:paraId="1264569C" w14:textId="16F149D5" w:rsidR="004727F8" w:rsidRDefault="00D000D4" w:rsidP="00460C42">
      <w:pPr>
        <w:pStyle w:val="BodyText"/>
        <w:rPr>
          <w:bCs/>
        </w:rPr>
      </w:pPr>
      <w:proofErr w:type="gramStart"/>
      <w:r>
        <w:rPr>
          <w:bCs/>
        </w:rPr>
        <w:t>Doctors of Chiropractic</w:t>
      </w:r>
      <w:proofErr w:type="gramEnd"/>
      <w:r>
        <w:rPr>
          <w:bCs/>
        </w:rPr>
        <w:t xml:space="preserve"> practice in many settings statewide, but predominately they operate as a private practice clinic.</w:t>
      </w:r>
    </w:p>
    <w:p w14:paraId="764A872D" w14:textId="77777777" w:rsidR="00460C42" w:rsidRPr="004727F8" w:rsidRDefault="00460C42" w:rsidP="004727F8">
      <w:pPr>
        <w:pStyle w:val="BodyText"/>
        <w:rPr>
          <w:bCs/>
        </w:rPr>
      </w:pPr>
    </w:p>
    <w:p w14:paraId="35F99E70" w14:textId="53D299B2" w:rsidR="00FA1273" w:rsidRDefault="00134B8A" w:rsidP="00134B8A">
      <w:pPr>
        <w:pStyle w:val="BodyText"/>
        <w:numPr>
          <w:ilvl w:val="0"/>
          <w:numId w:val="8"/>
        </w:numPr>
        <w:rPr>
          <w:bCs/>
        </w:rPr>
      </w:pPr>
      <w:r w:rsidRPr="004727F8">
        <w:rPr>
          <w:bCs/>
        </w:rPr>
        <w:t>D</w:t>
      </w:r>
      <w:r w:rsidR="007D545C" w:rsidRPr="004727F8">
        <w:rPr>
          <w:bCs/>
        </w:rPr>
        <w:t xml:space="preserve">escribe the work duties or functions typically performed by members of this occupational group </w:t>
      </w:r>
      <w:r w:rsidR="007D545C" w:rsidRPr="004727F8">
        <w:rPr>
          <w:bCs/>
        </w:rPr>
        <w:lastRenderedPageBreak/>
        <w:t xml:space="preserve">and whether they are the same or </w:t>
      </w:r>
      <w:proofErr w:type="gramStart"/>
      <w:r w:rsidR="007D545C" w:rsidRPr="004727F8">
        <w:rPr>
          <w:bCs/>
        </w:rPr>
        <w:t>similar to</w:t>
      </w:r>
      <w:proofErr w:type="gramEnd"/>
      <w:r w:rsidR="007D545C" w:rsidRPr="004727F8">
        <w:rPr>
          <w:bCs/>
        </w:rPr>
        <w:t xml:space="preserve"> those performed by any other occupational groups.</w:t>
      </w:r>
    </w:p>
    <w:p w14:paraId="515F16EF" w14:textId="309B0C09" w:rsidR="001657D4" w:rsidRDefault="001657D4" w:rsidP="001657D4">
      <w:pPr>
        <w:pStyle w:val="BodyText"/>
        <w:ind w:left="720"/>
        <w:rPr>
          <w:bCs/>
        </w:rPr>
      </w:pPr>
    </w:p>
    <w:p w14:paraId="472989F0" w14:textId="2E5B4B7B" w:rsidR="00460C42" w:rsidRDefault="00460C42" w:rsidP="001657D4">
      <w:pPr>
        <w:pStyle w:val="BodyText"/>
        <w:ind w:left="720"/>
        <w:rPr>
          <w:bCs/>
        </w:rPr>
      </w:pPr>
    </w:p>
    <w:p w14:paraId="7F6B78FC" w14:textId="2AFE97AD" w:rsidR="004727F8" w:rsidRDefault="00B1138C" w:rsidP="001657D4">
      <w:pPr>
        <w:pStyle w:val="BodyText"/>
        <w:ind w:left="720"/>
        <w:rPr>
          <w:bCs/>
        </w:rPr>
      </w:pPr>
      <w:r>
        <w:rPr>
          <w:bCs/>
        </w:rPr>
        <w:t>Chiropractic adjustments</w:t>
      </w:r>
      <w:r w:rsidR="00725E5C">
        <w:rPr>
          <w:bCs/>
        </w:rPr>
        <w:t xml:space="preserve">, manipulations, </w:t>
      </w:r>
      <w:proofErr w:type="gramStart"/>
      <w:r w:rsidR="00725E5C">
        <w:rPr>
          <w:bCs/>
        </w:rPr>
        <w:t>mobilizations</w:t>
      </w:r>
      <w:proofErr w:type="gramEnd"/>
      <w:r w:rsidR="00725E5C">
        <w:rPr>
          <w:bCs/>
        </w:rPr>
        <w:t xml:space="preserve"> and other </w:t>
      </w:r>
      <w:r w:rsidR="00ED1102">
        <w:rPr>
          <w:bCs/>
        </w:rPr>
        <w:t>supporting therapeutic services.</w:t>
      </w:r>
    </w:p>
    <w:p w14:paraId="2881A7AA" w14:textId="1109DFF4" w:rsidR="004727F8" w:rsidRDefault="004727F8" w:rsidP="001657D4">
      <w:pPr>
        <w:pStyle w:val="BodyText"/>
        <w:ind w:left="720"/>
        <w:rPr>
          <w:bCs/>
        </w:rPr>
      </w:pPr>
    </w:p>
    <w:p w14:paraId="42E15A26" w14:textId="5A4C3AB8" w:rsidR="004727F8" w:rsidRDefault="004727F8" w:rsidP="001657D4">
      <w:pPr>
        <w:pStyle w:val="BodyText"/>
        <w:ind w:left="720"/>
        <w:rPr>
          <w:bCs/>
        </w:rPr>
      </w:pP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4D4B268A" w:rsidR="007D545C" w:rsidRDefault="00EE62C8" w:rsidP="00E26F03">
      <w:pPr>
        <w:pStyle w:val="BodyText"/>
        <w:numPr>
          <w:ilvl w:val="1"/>
          <w:numId w:val="14"/>
        </w:numPr>
        <w:rPr>
          <w:bCs/>
        </w:rPr>
      </w:pPr>
      <w:r w:rsidRPr="004727F8">
        <w:rPr>
          <w:bCs/>
        </w:rPr>
        <w:t xml:space="preserve">What </w:t>
      </w:r>
      <w:bookmarkStart w:id="1" w:name="_Hlk90236600"/>
      <w:r w:rsidRPr="004727F8">
        <w:rPr>
          <w:bCs/>
        </w:rPr>
        <w:t xml:space="preserve">preparation is </w:t>
      </w:r>
      <w:r w:rsidR="007D545C" w:rsidRPr="004727F8">
        <w:rPr>
          <w:bCs/>
        </w:rPr>
        <w:t>required to engage in the occupation</w:t>
      </w:r>
      <w:bookmarkEnd w:id="1"/>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57126BC6" w14:textId="34E3B701" w:rsidR="00E26F03" w:rsidRDefault="00E26F03" w:rsidP="00E26F03">
      <w:pPr>
        <w:pStyle w:val="BodyText"/>
        <w:rPr>
          <w:bCs/>
        </w:rPr>
      </w:pPr>
    </w:p>
    <w:p w14:paraId="1EF077AF" w14:textId="13D0AB92" w:rsidR="00E26F03" w:rsidRDefault="003D7FD0" w:rsidP="00E26F03">
      <w:pPr>
        <w:pStyle w:val="BodyText"/>
        <w:rPr>
          <w:bCs/>
        </w:rPr>
      </w:pPr>
      <w:r>
        <w:rPr>
          <w:bCs/>
        </w:rPr>
        <w:t xml:space="preserve">To practice chiropractic in the </w:t>
      </w:r>
      <w:r w:rsidR="00400F26">
        <w:rPr>
          <w:bCs/>
        </w:rPr>
        <w:t xml:space="preserve">state of Minnesota, one must be licensed by the Board of Chiropractic Examiners. They must </w:t>
      </w:r>
      <w:r w:rsidR="001A2CEB">
        <w:rPr>
          <w:bCs/>
        </w:rPr>
        <w:t>hold</w:t>
      </w:r>
      <w:r w:rsidR="00400F26">
        <w:rPr>
          <w:bCs/>
        </w:rPr>
        <w:t xml:space="preserve"> a bachelor’s degree</w:t>
      </w:r>
      <w:r w:rsidR="00913CEF">
        <w:rPr>
          <w:bCs/>
        </w:rPr>
        <w:t xml:space="preserve">, </w:t>
      </w:r>
      <w:r w:rsidR="00685BC7">
        <w:rPr>
          <w:bCs/>
        </w:rPr>
        <w:t xml:space="preserve">complete </w:t>
      </w:r>
      <w:r w:rsidR="00913CEF">
        <w:rPr>
          <w:bCs/>
        </w:rPr>
        <w:t xml:space="preserve">a four-year </w:t>
      </w:r>
      <w:r w:rsidR="00D610FE">
        <w:rPr>
          <w:bCs/>
        </w:rPr>
        <w:t xml:space="preserve">chiropractic residency, </w:t>
      </w:r>
      <w:r w:rsidR="00685BC7">
        <w:rPr>
          <w:bCs/>
        </w:rPr>
        <w:t>and pass a written exam administered by the board.</w:t>
      </w:r>
    </w:p>
    <w:p w14:paraId="41316FAD" w14:textId="7EEC54E3" w:rsidR="00E26F03" w:rsidRDefault="00E26F03" w:rsidP="00E26F03">
      <w:pPr>
        <w:pStyle w:val="BodyText"/>
        <w:rPr>
          <w:bCs/>
        </w:rPr>
      </w:pPr>
    </w:p>
    <w:p w14:paraId="4B81969A" w14:textId="77777777" w:rsidR="00E26F03" w:rsidRDefault="00E26F03" w:rsidP="004727F8">
      <w:pPr>
        <w:pStyle w:val="BodyText"/>
        <w:rPr>
          <w:bCs/>
        </w:rPr>
      </w:pPr>
    </w:p>
    <w:p w14:paraId="0F8279A9" w14:textId="6F94A2B0" w:rsidR="00E26F03" w:rsidRDefault="00B10815" w:rsidP="00E26F03">
      <w:pPr>
        <w:pStyle w:val="BodyText"/>
        <w:numPr>
          <w:ilvl w:val="1"/>
          <w:numId w:val="14"/>
        </w:numPr>
        <w:rPr>
          <w:bCs/>
        </w:rPr>
      </w:pPr>
      <w:r w:rsidRPr="00E26F03">
        <w:rPr>
          <w:bCs/>
        </w:rPr>
        <w:t xml:space="preserve">Would the proposed regulation change the way practitioners become prepared? If so, </w:t>
      </w:r>
      <w:proofErr w:type="gramStart"/>
      <w:r w:rsidRPr="00E26F03">
        <w:rPr>
          <w:bCs/>
        </w:rPr>
        <w:t>why</w:t>
      </w:r>
      <w:proofErr w:type="gramEnd"/>
      <w:r w:rsidRPr="00E26F03">
        <w:rPr>
          <w:bCs/>
        </w:rPr>
        <w:t xml:space="preserve"> and how?  Include any change in the cost of entry to the occupation.  Who would bear these costs?</w:t>
      </w:r>
    </w:p>
    <w:p w14:paraId="34321FEA" w14:textId="01FF3618" w:rsidR="004727F8" w:rsidRDefault="004727F8" w:rsidP="004727F8">
      <w:pPr>
        <w:pStyle w:val="BodyText"/>
        <w:rPr>
          <w:bCs/>
        </w:rPr>
      </w:pPr>
    </w:p>
    <w:p w14:paraId="36CAE147" w14:textId="381832B9" w:rsidR="004727F8" w:rsidRDefault="001D6D1F" w:rsidP="004727F8">
      <w:pPr>
        <w:pStyle w:val="BodyText"/>
        <w:rPr>
          <w:bCs/>
        </w:rPr>
      </w:pPr>
      <w:r>
        <w:rPr>
          <w:bCs/>
        </w:rPr>
        <w:t>No</w:t>
      </w:r>
    </w:p>
    <w:p w14:paraId="1CA03626" w14:textId="77777777" w:rsidR="004727F8" w:rsidRDefault="004727F8" w:rsidP="004727F8">
      <w:pPr>
        <w:pStyle w:val="BodyText"/>
        <w:rPr>
          <w:bCs/>
        </w:rPr>
      </w:pPr>
    </w:p>
    <w:p w14:paraId="12A47BAC" w14:textId="77777777" w:rsidR="00E26F03" w:rsidRDefault="00E26F03" w:rsidP="004727F8">
      <w:pPr>
        <w:pStyle w:val="BodyText"/>
        <w:rPr>
          <w:bCs/>
        </w:rPr>
      </w:pPr>
    </w:p>
    <w:p w14:paraId="66741262" w14:textId="494A0EBF"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39247F0B" w14:textId="482A91AD" w:rsidR="004727F8" w:rsidRDefault="004727F8" w:rsidP="004727F8">
      <w:pPr>
        <w:pStyle w:val="BodyText"/>
        <w:rPr>
          <w:bCs/>
        </w:rPr>
      </w:pPr>
    </w:p>
    <w:p w14:paraId="24237B08" w14:textId="31260DF6" w:rsidR="004727F8" w:rsidRDefault="001D6D1F" w:rsidP="004727F8">
      <w:pPr>
        <w:pStyle w:val="BodyText"/>
        <w:rPr>
          <w:bCs/>
        </w:rPr>
      </w:pPr>
      <w:r>
        <w:rPr>
          <w:bCs/>
        </w:rPr>
        <w:t>No</w:t>
      </w:r>
    </w:p>
    <w:p w14:paraId="5957DB58" w14:textId="1A86B1EA" w:rsidR="004727F8" w:rsidRDefault="004727F8" w:rsidP="004727F8">
      <w:pPr>
        <w:pStyle w:val="BodyText"/>
        <w:rPr>
          <w:bCs/>
        </w:rPr>
      </w:pPr>
    </w:p>
    <w:p w14:paraId="26D12DF7" w14:textId="77777777" w:rsidR="00695898" w:rsidRDefault="00695898" w:rsidP="004727F8">
      <w:pPr>
        <w:pStyle w:val="BodyText"/>
        <w:rPr>
          <w:bCs/>
        </w:rPr>
      </w:pPr>
    </w:p>
    <w:p w14:paraId="622A75B9" w14:textId="7EC8543C" w:rsidR="00695898" w:rsidRDefault="00695898" w:rsidP="00695898">
      <w:pPr>
        <w:pStyle w:val="BodyText"/>
        <w:numPr>
          <w:ilvl w:val="1"/>
          <w:numId w:val="14"/>
        </w:numPr>
        <w:rPr>
          <w:bCs/>
        </w:rPr>
      </w:pPr>
      <w:r w:rsidRPr="00695898">
        <w:rPr>
          <w:bCs/>
        </w:rPr>
        <w:t>If current practitioners in Minnesota lack any training, education, experience, or credential that would be required under the new regulation, how does the proposal address that lack?</w:t>
      </w:r>
    </w:p>
    <w:p w14:paraId="66548525" w14:textId="5384C650" w:rsidR="004727F8" w:rsidRDefault="004727F8" w:rsidP="004727F8">
      <w:pPr>
        <w:pStyle w:val="BodyText"/>
        <w:rPr>
          <w:bCs/>
        </w:rPr>
      </w:pPr>
    </w:p>
    <w:p w14:paraId="27B8DE27" w14:textId="7A2F5801" w:rsidR="004727F8" w:rsidRDefault="004727F8" w:rsidP="004727F8">
      <w:pPr>
        <w:pStyle w:val="BodyText"/>
        <w:rPr>
          <w:bCs/>
        </w:rPr>
      </w:pPr>
    </w:p>
    <w:p w14:paraId="57874361" w14:textId="73B0CF77" w:rsidR="004727F8" w:rsidRDefault="001D6D1F" w:rsidP="004727F8">
      <w:pPr>
        <w:pStyle w:val="BodyText"/>
        <w:rPr>
          <w:bCs/>
        </w:rPr>
      </w:pPr>
      <w:r>
        <w:rPr>
          <w:bCs/>
        </w:rPr>
        <w:t>Not applicable</w:t>
      </w:r>
    </w:p>
    <w:p w14:paraId="720C3046" w14:textId="77777777" w:rsidR="00695898" w:rsidRDefault="00695898" w:rsidP="004727F8">
      <w:pPr>
        <w:pStyle w:val="BodyText"/>
        <w:rPr>
          <w:bCs/>
        </w:rPr>
      </w:pPr>
    </w:p>
    <w:p w14:paraId="63D3747E" w14:textId="7B30CA42"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5C97FDB7" w14:textId="4DED444D" w:rsidR="004727F8" w:rsidRDefault="004727F8" w:rsidP="004727F8">
      <w:pPr>
        <w:pStyle w:val="BodyText"/>
        <w:rPr>
          <w:bCs/>
        </w:rPr>
      </w:pPr>
    </w:p>
    <w:p w14:paraId="5BEE0B16" w14:textId="6386FBD0" w:rsidR="000D16DF" w:rsidRDefault="001A41E1" w:rsidP="004727F8">
      <w:pPr>
        <w:pStyle w:val="BodyText"/>
        <w:rPr>
          <w:bCs/>
        </w:rPr>
      </w:pPr>
      <w:r>
        <w:rPr>
          <w:bCs/>
        </w:rPr>
        <w:t>Not applicable</w:t>
      </w:r>
    </w:p>
    <w:p w14:paraId="33EF26F2" w14:textId="499ECDC4" w:rsidR="000D16DF" w:rsidRDefault="000D16DF" w:rsidP="004727F8">
      <w:pPr>
        <w:pStyle w:val="BodyText"/>
        <w:ind w:left="360"/>
        <w:rPr>
          <w:bCs/>
        </w:rPr>
      </w:pPr>
    </w:p>
    <w:p w14:paraId="6C48B543" w14:textId="77777777" w:rsidR="007016C0" w:rsidRDefault="007016C0" w:rsidP="004727F8">
      <w:pPr>
        <w:pStyle w:val="BodyText"/>
        <w:ind w:left="360"/>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634B4E2A"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5B028C08" w14:textId="7C27DA87" w:rsidR="004727F8" w:rsidRDefault="004727F8" w:rsidP="004727F8">
      <w:pPr>
        <w:pStyle w:val="BodyText"/>
        <w:rPr>
          <w:bCs/>
        </w:rPr>
      </w:pPr>
    </w:p>
    <w:p w14:paraId="1FF75858" w14:textId="20F9ECF4" w:rsidR="007016C0" w:rsidRDefault="00D000D4" w:rsidP="004727F8">
      <w:pPr>
        <w:pStyle w:val="BodyText"/>
        <w:rPr>
          <w:bCs/>
        </w:rPr>
      </w:pPr>
      <w:r>
        <w:rPr>
          <w:bCs/>
        </w:rPr>
        <w:t>There are currently no supervision requirements for chiropractic and this proposal would not change that.</w:t>
      </w:r>
    </w:p>
    <w:p w14:paraId="29046ED8" w14:textId="2A1D2D69" w:rsidR="007016C0" w:rsidRDefault="007016C0" w:rsidP="004727F8">
      <w:pPr>
        <w:pStyle w:val="BodyText"/>
        <w:rPr>
          <w:bCs/>
        </w:rPr>
      </w:pPr>
    </w:p>
    <w:p w14:paraId="3C63DFEC" w14:textId="5E924536" w:rsidR="007016C0" w:rsidRDefault="007016C0" w:rsidP="004727F8">
      <w:pPr>
        <w:pStyle w:val="BodyText"/>
        <w:rPr>
          <w:bCs/>
        </w:rPr>
      </w:pPr>
    </w:p>
    <w:p w14:paraId="2AC95A28" w14:textId="0AF441B8"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w:t>
      </w:r>
      <w:r w:rsidRPr="007D787A">
        <w:rPr>
          <w:bCs/>
        </w:rPr>
        <w:lastRenderedPageBreak/>
        <w:t xml:space="preserve">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the current regulatory authority? If so, please list participants and date.</w:t>
      </w:r>
    </w:p>
    <w:p w14:paraId="5789D3CF" w14:textId="5D8F8D3B" w:rsidR="007D787A" w:rsidRDefault="007D787A" w:rsidP="007D787A">
      <w:pPr>
        <w:pStyle w:val="BodyText"/>
        <w:rPr>
          <w:bCs/>
        </w:rPr>
      </w:pPr>
    </w:p>
    <w:p w14:paraId="6729F2E3" w14:textId="3C5EBC1C" w:rsidR="007D787A" w:rsidRDefault="007D787A" w:rsidP="007D787A">
      <w:pPr>
        <w:pStyle w:val="BodyText"/>
        <w:rPr>
          <w:bCs/>
        </w:rPr>
      </w:pPr>
    </w:p>
    <w:p w14:paraId="19633FE3" w14:textId="657D0E1C" w:rsidR="007016C0" w:rsidRDefault="000D6448" w:rsidP="007D787A">
      <w:pPr>
        <w:pStyle w:val="BodyText"/>
        <w:rPr>
          <w:bCs/>
        </w:rPr>
      </w:pPr>
      <w:r>
        <w:rPr>
          <w:bCs/>
        </w:rPr>
        <w:t>The Minnesota Chiropractic Board of Examiners is the regulatory authority. They have been consulted on this bill.</w:t>
      </w:r>
    </w:p>
    <w:p w14:paraId="798EBD42" w14:textId="73FF8648" w:rsidR="007D787A" w:rsidRDefault="007D787A" w:rsidP="007D787A">
      <w:pPr>
        <w:pStyle w:val="BodyText"/>
        <w:rPr>
          <w:bCs/>
        </w:rPr>
      </w:pPr>
    </w:p>
    <w:p w14:paraId="2CCF7B5B" w14:textId="77777777" w:rsidR="007D787A" w:rsidRDefault="007D787A" w:rsidP="007D787A">
      <w:pPr>
        <w:pStyle w:val="BodyText"/>
        <w:rPr>
          <w:bCs/>
        </w:rPr>
      </w:pPr>
    </w:p>
    <w:p w14:paraId="7796651B" w14:textId="15108CC6" w:rsidR="00857FB7" w:rsidRPr="007D787A" w:rsidRDefault="00857FB7" w:rsidP="007D787A">
      <w:pPr>
        <w:pStyle w:val="BodyText"/>
        <w:numPr>
          <w:ilvl w:val="0"/>
          <w:numId w:val="22"/>
        </w:numPr>
        <w:rPr>
          <w:bCs/>
        </w:rPr>
      </w:pPr>
      <w:r w:rsidRPr="007D787A">
        <w:rPr>
          <w:bCs/>
        </w:rPr>
        <w:t>Do provisions exist to ensure that practitioners maintain competency? Describe any proposed change.</w:t>
      </w:r>
    </w:p>
    <w:p w14:paraId="355EB910" w14:textId="4542DEB2" w:rsidR="000D16DF" w:rsidRDefault="000D16DF" w:rsidP="000D16DF">
      <w:pPr>
        <w:pStyle w:val="BodyText"/>
        <w:ind w:left="360"/>
        <w:rPr>
          <w:bCs/>
        </w:rPr>
      </w:pPr>
    </w:p>
    <w:p w14:paraId="31662D41" w14:textId="5F1CF2D1" w:rsidR="000D16DF" w:rsidRDefault="000D6448" w:rsidP="004727F8">
      <w:pPr>
        <w:pStyle w:val="BodyText"/>
        <w:ind w:left="360"/>
        <w:rPr>
          <w:bCs/>
        </w:rPr>
      </w:pPr>
      <w:r>
        <w:rPr>
          <w:bCs/>
        </w:rPr>
        <w:t>There are continuing education requirements currently in place and this bill does not propose to change those.</w:t>
      </w:r>
    </w:p>
    <w:p w14:paraId="0DD7B2E9" w14:textId="19C31B2F" w:rsidR="001657D4" w:rsidRDefault="001657D4" w:rsidP="004727F8">
      <w:pPr>
        <w:pStyle w:val="BodyText"/>
        <w:rPr>
          <w:bCs/>
        </w:rPr>
      </w:pP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w:t>
      </w:r>
      <w:proofErr w:type="spellStart"/>
      <w:r w:rsidR="00040D73">
        <w:rPr>
          <w:b/>
        </w:rPr>
        <w:t>subd</w:t>
      </w:r>
      <w:proofErr w:type="spellEnd"/>
      <w:r w:rsidR="00040D73">
        <w:rPr>
          <w:b/>
        </w:rPr>
        <w:t xml:space="preserve">.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28C1143B" w14:textId="1231EED5" w:rsidR="007D787A" w:rsidRDefault="007D787A" w:rsidP="007D787A">
      <w:pPr>
        <w:pStyle w:val="BodyText"/>
        <w:rPr>
          <w:bCs/>
        </w:rPr>
      </w:pPr>
    </w:p>
    <w:p w14:paraId="20A41B3A" w14:textId="385CC0FC" w:rsidR="007D787A" w:rsidRDefault="006621FC" w:rsidP="007D787A">
      <w:pPr>
        <w:pStyle w:val="BodyText"/>
        <w:rPr>
          <w:bCs/>
        </w:rPr>
      </w:pPr>
      <w:r>
        <w:rPr>
          <w:bCs/>
        </w:rPr>
        <w:t>There is no harm presented</w:t>
      </w:r>
    </w:p>
    <w:p w14:paraId="0DD4C488" w14:textId="141ABE3D" w:rsidR="007D787A" w:rsidRDefault="007D787A" w:rsidP="007D787A">
      <w:pPr>
        <w:pStyle w:val="BodyText"/>
        <w:rPr>
          <w:bCs/>
        </w:rPr>
      </w:pPr>
    </w:p>
    <w:p w14:paraId="0EF4F4DC" w14:textId="77777777" w:rsidR="007D787A" w:rsidRDefault="007D787A" w:rsidP="007D787A">
      <w:pPr>
        <w:pStyle w:val="BodyText"/>
        <w:rPr>
          <w:bCs/>
        </w:rPr>
      </w:pPr>
    </w:p>
    <w:p w14:paraId="766E750F" w14:textId="0F96A668" w:rsidR="007D787A" w:rsidRDefault="00E37F98" w:rsidP="007D787A">
      <w:pPr>
        <w:pStyle w:val="BodyText"/>
        <w:numPr>
          <w:ilvl w:val="0"/>
          <w:numId w:val="23"/>
        </w:numPr>
        <w:rPr>
          <w:bCs/>
        </w:rPr>
      </w:pPr>
      <w:r w:rsidRPr="007D787A">
        <w:rPr>
          <w:bCs/>
        </w:rPr>
        <w:t>E</w:t>
      </w:r>
      <w:r w:rsidR="00A45D5D" w:rsidRPr="007D787A">
        <w:rPr>
          <w:bCs/>
        </w:rPr>
        <w:t>xplain why existing civil or criminal laws or procedures are inadequate to prevent or remedy any harm to the public</w:t>
      </w:r>
      <w:r w:rsidR="007016C0">
        <w:rPr>
          <w:bCs/>
        </w:rPr>
        <w:t>.</w:t>
      </w:r>
    </w:p>
    <w:p w14:paraId="5E6D046B" w14:textId="174F6BD8" w:rsidR="007D787A" w:rsidRDefault="007D787A" w:rsidP="007D787A">
      <w:pPr>
        <w:pStyle w:val="BodyText"/>
        <w:rPr>
          <w:bCs/>
        </w:rPr>
      </w:pPr>
    </w:p>
    <w:p w14:paraId="5CE8F151" w14:textId="6F7EA4F0" w:rsidR="007D787A" w:rsidRDefault="007D787A" w:rsidP="007D787A">
      <w:pPr>
        <w:pStyle w:val="BodyText"/>
        <w:rPr>
          <w:bCs/>
        </w:rPr>
      </w:pPr>
    </w:p>
    <w:p w14:paraId="688A7655" w14:textId="4284D1AC" w:rsidR="007D787A" w:rsidRDefault="006621FC" w:rsidP="007D787A">
      <w:pPr>
        <w:pStyle w:val="BodyText"/>
        <w:rPr>
          <w:bCs/>
        </w:rPr>
      </w:pPr>
      <w:r>
        <w:rPr>
          <w:bCs/>
        </w:rPr>
        <w:t>Not applicable</w:t>
      </w:r>
    </w:p>
    <w:p w14:paraId="1BDC56DB" w14:textId="77777777" w:rsidR="007D787A" w:rsidRDefault="007D787A" w:rsidP="007D787A">
      <w:pPr>
        <w:pStyle w:val="BodyText"/>
        <w:rPr>
          <w:bCs/>
        </w:rPr>
      </w:pPr>
    </w:p>
    <w:p w14:paraId="003C85A6" w14:textId="6AFA54DC"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20966ECA" w14:textId="46250064" w:rsidR="007D787A" w:rsidRDefault="007D787A" w:rsidP="007D787A">
      <w:pPr>
        <w:pStyle w:val="BodyText"/>
        <w:rPr>
          <w:bCs/>
        </w:rPr>
      </w:pPr>
    </w:p>
    <w:p w14:paraId="148CE156" w14:textId="1647F1B0" w:rsidR="007D787A" w:rsidRDefault="006621FC" w:rsidP="007D787A">
      <w:pPr>
        <w:pStyle w:val="BodyText"/>
        <w:rPr>
          <w:bCs/>
        </w:rPr>
      </w:pPr>
      <w:r>
        <w:rPr>
          <w:bCs/>
        </w:rPr>
        <w:t>There is no proposed change in the level of regulation</w:t>
      </w:r>
    </w:p>
    <w:p w14:paraId="42971558" w14:textId="77777777" w:rsidR="007D787A" w:rsidRPr="007D787A" w:rsidRDefault="007D787A" w:rsidP="007D787A">
      <w:pPr>
        <w:pStyle w:val="BodyText"/>
        <w:rPr>
          <w:bCs/>
        </w:rPr>
      </w:pPr>
    </w:p>
    <w:p w14:paraId="22E9ACAE" w14:textId="2EDD127E" w:rsidR="00F36ABA" w:rsidRDefault="00F36ABA" w:rsidP="00F36ABA">
      <w:pPr>
        <w:pStyle w:val="BodyText"/>
        <w:ind w:left="360"/>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083BF939"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7FD4A924" w14:textId="1C69B514" w:rsidR="000D5012" w:rsidRDefault="000D5012" w:rsidP="000D5012">
      <w:pPr>
        <w:pStyle w:val="BodyText"/>
        <w:rPr>
          <w:bCs/>
        </w:rPr>
      </w:pPr>
    </w:p>
    <w:p w14:paraId="1E54826E" w14:textId="75B03A73" w:rsidR="000D5012" w:rsidRDefault="006621FC" w:rsidP="000D5012">
      <w:pPr>
        <w:pStyle w:val="BodyText"/>
        <w:rPr>
          <w:bCs/>
        </w:rPr>
      </w:pPr>
      <w:r>
        <w:rPr>
          <w:bCs/>
        </w:rPr>
        <w:t>There is no impact on these needs</w:t>
      </w:r>
    </w:p>
    <w:p w14:paraId="7E41C59F" w14:textId="3C47560E" w:rsidR="000D5012" w:rsidRDefault="000D5012" w:rsidP="000D5012">
      <w:pPr>
        <w:pStyle w:val="BodyText"/>
        <w:rPr>
          <w:bCs/>
        </w:rPr>
      </w:pP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24BBC3B" w14:textId="7E80D183" w:rsidR="000D5012" w:rsidRDefault="000D5012" w:rsidP="000D5012">
      <w:pPr>
        <w:pStyle w:val="BodyText"/>
        <w:rPr>
          <w:bCs/>
        </w:rPr>
      </w:pPr>
    </w:p>
    <w:p w14:paraId="2EF283A1" w14:textId="0520388B" w:rsidR="000D5012" w:rsidRDefault="006621FC" w:rsidP="000D5012">
      <w:pPr>
        <w:pStyle w:val="BodyText"/>
        <w:rPr>
          <w:bCs/>
        </w:rPr>
      </w:pPr>
      <w:r>
        <w:rPr>
          <w:bCs/>
        </w:rPr>
        <w:lastRenderedPageBreak/>
        <w:t>There is no impact</w:t>
      </w:r>
    </w:p>
    <w:p w14:paraId="1731A74C" w14:textId="66EBC322" w:rsidR="000D5012" w:rsidRDefault="000D5012" w:rsidP="000D5012">
      <w:pPr>
        <w:pStyle w:val="BodyText"/>
        <w:rPr>
          <w:bCs/>
        </w:rPr>
      </w:pP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696A9D70" w14:textId="3A26BD0F" w:rsidR="000D5012" w:rsidRDefault="000D5012" w:rsidP="000D5012">
      <w:pPr>
        <w:pStyle w:val="BodyText"/>
        <w:rPr>
          <w:bCs/>
        </w:rPr>
      </w:pPr>
    </w:p>
    <w:p w14:paraId="7B2FCD73" w14:textId="73E9AF48" w:rsidR="000D5012" w:rsidRDefault="000D5012" w:rsidP="000D5012">
      <w:pPr>
        <w:pStyle w:val="BodyText"/>
        <w:rPr>
          <w:bCs/>
        </w:rPr>
      </w:pPr>
    </w:p>
    <w:p w14:paraId="66F65CC2" w14:textId="14516535" w:rsidR="000D5012" w:rsidRDefault="000D5012" w:rsidP="000D5012">
      <w:pPr>
        <w:pStyle w:val="BodyText"/>
        <w:rPr>
          <w:bCs/>
        </w:rPr>
      </w:pPr>
    </w:p>
    <w:p w14:paraId="11A456DB" w14:textId="4A18A5BF" w:rsidR="000D5012" w:rsidRDefault="006621FC" w:rsidP="000D5012">
      <w:pPr>
        <w:pStyle w:val="BodyText"/>
        <w:rPr>
          <w:bCs/>
        </w:rPr>
      </w:pPr>
      <w:r>
        <w:rPr>
          <w:bCs/>
        </w:rPr>
        <w:t>No change proposed</w:t>
      </w:r>
    </w:p>
    <w:p w14:paraId="083DEC24" w14:textId="4A98D7DA" w:rsidR="000D5012" w:rsidRDefault="000D5012" w:rsidP="000D5012">
      <w:pPr>
        <w:pStyle w:val="BodyText"/>
        <w:rPr>
          <w:bCs/>
        </w:rPr>
      </w:pPr>
    </w:p>
    <w:p w14:paraId="649D9791" w14:textId="77777777"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108845A" w14:textId="5ECA30E8" w:rsidR="000D5012" w:rsidRDefault="000D5012" w:rsidP="000D5012">
      <w:pPr>
        <w:pStyle w:val="BodyText"/>
        <w:rPr>
          <w:bCs/>
        </w:rPr>
      </w:pPr>
    </w:p>
    <w:p w14:paraId="0DC327AD" w14:textId="12D5C0D6" w:rsidR="000D5012" w:rsidRDefault="000D5012" w:rsidP="000D5012">
      <w:pPr>
        <w:pStyle w:val="BodyText"/>
        <w:rPr>
          <w:bCs/>
        </w:rPr>
      </w:pPr>
    </w:p>
    <w:p w14:paraId="2D5392EE" w14:textId="08F3E0C6" w:rsidR="000D5012" w:rsidRDefault="006621FC" w:rsidP="000D5012">
      <w:pPr>
        <w:pStyle w:val="BodyText"/>
        <w:rPr>
          <w:bCs/>
        </w:rPr>
      </w:pPr>
      <w:r>
        <w:rPr>
          <w:bCs/>
        </w:rPr>
        <w:t>No proposed change</w:t>
      </w:r>
    </w:p>
    <w:p w14:paraId="66E02FD5" w14:textId="4197EACD" w:rsidR="000D5012" w:rsidRDefault="000D5012" w:rsidP="000D5012">
      <w:pPr>
        <w:pStyle w:val="BodyText"/>
        <w:rPr>
          <w:bCs/>
        </w:rPr>
      </w:pPr>
    </w:p>
    <w:p w14:paraId="3982810D" w14:textId="0050D9A9"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38BAD581" w14:textId="729D76AD" w:rsidR="000D5012" w:rsidRDefault="000D5012" w:rsidP="000D5012">
      <w:pPr>
        <w:pStyle w:val="BodyText"/>
        <w:rPr>
          <w:bCs/>
        </w:rPr>
      </w:pPr>
    </w:p>
    <w:p w14:paraId="1DDEB7A5" w14:textId="6EB823DC" w:rsidR="000D5012" w:rsidRDefault="006621FC" w:rsidP="000D5012">
      <w:pPr>
        <w:pStyle w:val="BodyText"/>
        <w:rPr>
          <w:bCs/>
        </w:rPr>
      </w:pPr>
      <w:r>
        <w:rPr>
          <w:bCs/>
        </w:rPr>
        <w:t>No cost</w:t>
      </w:r>
    </w:p>
    <w:p w14:paraId="74207165" w14:textId="1BAB3657" w:rsidR="000D5012" w:rsidRDefault="000D5012" w:rsidP="000D5012">
      <w:pPr>
        <w:pStyle w:val="BodyText"/>
        <w:rPr>
          <w:bCs/>
        </w:rPr>
      </w:pP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1B9F4E8"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65F53D53" w14:textId="321EAB25" w:rsidR="00F36ABA" w:rsidRDefault="00F36ABA" w:rsidP="00460C42">
      <w:pPr>
        <w:pStyle w:val="BodyText"/>
      </w:pPr>
    </w:p>
    <w:p w14:paraId="5D986E66" w14:textId="77777777" w:rsidR="000D5012" w:rsidRDefault="000D5012" w:rsidP="00460C42">
      <w:pPr>
        <w:pStyle w:val="BodyText"/>
      </w:pPr>
    </w:p>
    <w:p w14:paraId="553995A5" w14:textId="44EC8FA3" w:rsidR="00F36ABA" w:rsidRDefault="006621FC" w:rsidP="004727F8">
      <w:pPr>
        <w:pStyle w:val="BodyText"/>
      </w:pPr>
      <w:r>
        <w:t>There are no plans to evaluate or report</w:t>
      </w:r>
    </w:p>
    <w:p w14:paraId="4D496E84" w14:textId="3BD03598" w:rsidR="001657D4" w:rsidRDefault="001657D4" w:rsidP="004727F8">
      <w:pPr>
        <w:pStyle w:val="BodyText"/>
        <w:ind w:left="360"/>
      </w:pPr>
    </w:p>
    <w:p w14:paraId="3DA4C955" w14:textId="75CC95CC" w:rsidR="000D5012" w:rsidRDefault="000D5012" w:rsidP="004727F8">
      <w:pPr>
        <w:pStyle w:val="BodyText"/>
        <w:ind w:left="360"/>
      </w:pPr>
    </w:p>
    <w:p w14:paraId="449B9DBB" w14:textId="77777777" w:rsidR="000D5012" w:rsidRPr="004727F8" w:rsidRDefault="000D5012" w:rsidP="004727F8">
      <w:pPr>
        <w:pStyle w:val="BodyText"/>
        <w:ind w:left="360"/>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E3C747C" w:rsidR="000D5012" w:rsidRDefault="000D5012" w:rsidP="000D5012">
      <w:pPr>
        <w:pStyle w:val="BodyText"/>
        <w:rPr>
          <w:bCs/>
        </w:rPr>
      </w:pPr>
    </w:p>
    <w:p w14:paraId="104D7DE9" w14:textId="21D977C8" w:rsidR="000D5012" w:rsidRDefault="006621FC" w:rsidP="000D5012">
      <w:pPr>
        <w:pStyle w:val="BodyText"/>
        <w:rPr>
          <w:bCs/>
        </w:rPr>
      </w:pPr>
      <w:r>
        <w:rPr>
          <w:bCs/>
        </w:rPr>
        <w:t>The Minnesota Chiropractic Association</w:t>
      </w:r>
    </w:p>
    <w:p w14:paraId="5187A6B8" w14:textId="5C13B942" w:rsidR="000D5012" w:rsidRDefault="000D5012" w:rsidP="000D5012">
      <w:pPr>
        <w:pStyle w:val="BodyText"/>
        <w:rPr>
          <w:bCs/>
        </w:rPr>
      </w:pP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2" w:name="_Hlk90304665"/>
      <w:r w:rsidR="00FC294D" w:rsidRPr="000D5012">
        <w:rPr>
          <w:bCs/>
        </w:rPr>
        <w:t>professional, regulatory boards, consumer advocacy groups, and others,</w:t>
      </w:r>
      <w:bookmarkEnd w:id="2"/>
      <w:r w:rsidR="00FC294D" w:rsidRPr="000D5012">
        <w:rPr>
          <w:bCs/>
        </w:rPr>
        <w:t xml:space="preserve"> </w:t>
      </w:r>
      <w:r w:rsidRPr="000D5012">
        <w:rPr>
          <w:bCs/>
        </w:rPr>
        <w:t>who support the proposal.</w:t>
      </w:r>
    </w:p>
    <w:p w14:paraId="4B91BCCD" w14:textId="3104E030" w:rsidR="000D5012" w:rsidRDefault="000D5012" w:rsidP="000D5012">
      <w:pPr>
        <w:pStyle w:val="BodyText"/>
        <w:rPr>
          <w:bCs/>
        </w:rPr>
      </w:pPr>
    </w:p>
    <w:p w14:paraId="23195181" w14:textId="1D5880F5" w:rsidR="000D5012" w:rsidRDefault="000D5012" w:rsidP="000D5012">
      <w:pPr>
        <w:pStyle w:val="BodyText"/>
        <w:rPr>
          <w:bCs/>
        </w:rPr>
      </w:pPr>
    </w:p>
    <w:p w14:paraId="6757E83B" w14:textId="661E7698" w:rsidR="000D5012" w:rsidRDefault="00D000D4" w:rsidP="000D5012">
      <w:pPr>
        <w:pStyle w:val="BodyText"/>
        <w:rPr>
          <w:bCs/>
        </w:rPr>
      </w:pPr>
      <w:r>
        <w:rPr>
          <w:bCs/>
        </w:rPr>
        <w:t xml:space="preserve">The MN Board of Chiropractic Examiners was </w:t>
      </w:r>
      <w:proofErr w:type="gramStart"/>
      <w:r>
        <w:rPr>
          <w:bCs/>
        </w:rPr>
        <w:t>consulted</w:t>
      </w:r>
      <w:proofErr w:type="gramEnd"/>
      <w:r>
        <w:rPr>
          <w:bCs/>
        </w:rPr>
        <w:t xml:space="preserve"> and they have no issue with the bill. </w:t>
      </w:r>
    </w:p>
    <w:p w14:paraId="4E7D0DBA" w14:textId="77777777" w:rsidR="000D5012" w:rsidRDefault="000D5012" w:rsidP="000D5012">
      <w:pPr>
        <w:pStyle w:val="BodyText"/>
        <w:rPr>
          <w:bCs/>
        </w:rPr>
      </w:pPr>
    </w:p>
    <w:p w14:paraId="1C7A2C69" w14:textId="0AE5FC23" w:rsidR="008B6C6E" w:rsidRDefault="008B6C6E" w:rsidP="00F36ABA">
      <w:pPr>
        <w:pStyle w:val="BodyText"/>
        <w:numPr>
          <w:ilvl w:val="0"/>
          <w:numId w:val="26"/>
        </w:numPr>
        <w:rPr>
          <w:bCs/>
        </w:rPr>
      </w:pPr>
      <w:r w:rsidRPr="000D5012">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340677E6" w14:textId="77777777" w:rsidR="00761D14" w:rsidRDefault="00761D14" w:rsidP="00761D14">
      <w:pPr>
        <w:pStyle w:val="BodyText"/>
        <w:ind w:left="720"/>
        <w:rPr>
          <w:bCs/>
        </w:rPr>
      </w:pPr>
    </w:p>
    <w:p w14:paraId="574B1F58" w14:textId="616C181D" w:rsidR="000D5012" w:rsidRDefault="00761D14" w:rsidP="000D5012">
      <w:pPr>
        <w:pStyle w:val="BodyText"/>
        <w:rPr>
          <w:bCs/>
        </w:rPr>
      </w:pPr>
      <w:r>
        <w:rPr>
          <w:bCs/>
        </w:rPr>
        <w:lastRenderedPageBreak/>
        <w:t>The MN Board of Veterinary Medicine has expressed concerns with current law regarding animal chiropractic, but not specifically with HF319</w:t>
      </w:r>
    </w:p>
    <w:p w14:paraId="71769723" w14:textId="6D910815" w:rsidR="000D5012" w:rsidRDefault="000D5012" w:rsidP="000D5012">
      <w:pPr>
        <w:pStyle w:val="BodyText"/>
        <w:rPr>
          <w:bCs/>
        </w:rPr>
      </w:pPr>
    </w:p>
    <w:p w14:paraId="144A0EC5" w14:textId="77777777" w:rsidR="000D5012" w:rsidRDefault="000D5012" w:rsidP="000D5012">
      <w:pPr>
        <w:pStyle w:val="BodyText"/>
        <w:rPr>
          <w:bCs/>
        </w:rPr>
      </w:pPr>
    </w:p>
    <w:p w14:paraId="4E2CD4D7" w14:textId="37E2C949" w:rsidR="008B6C6E" w:rsidRPr="000D5012"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68860CEB" w14:textId="7665CEA3" w:rsidR="00460C42" w:rsidRDefault="00460C42" w:rsidP="004727F8">
      <w:pPr>
        <w:pStyle w:val="BodyText"/>
        <w:ind w:left="360"/>
        <w:rPr>
          <w:bCs/>
        </w:rPr>
      </w:pPr>
    </w:p>
    <w:p w14:paraId="3AB53C4D" w14:textId="32D76338" w:rsidR="00761D14" w:rsidRPr="004727F8" w:rsidRDefault="00761D14" w:rsidP="004727F8">
      <w:pPr>
        <w:pStyle w:val="BodyText"/>
        <w:ind w:left="360"/>
        <w:rPr>
          <w:bCs/>
        </w:rPr>
      </w:pPr>
      <w:r>
        <w:rPr>
          <w:bCs/>
        </w:rPr>
        <w:t>We have worked on a possible amendment that would address the concerns that the Veterinary Board has with current law, which would fit into HF319</w:t>
      </w:r>
    </w:p>
    <w:p w14:paraId="05AE5C38" w14:textId="77777777" w:rsidR="00A45D5D" w:rsidRDefault="00A45D5D" w:rsidP="00A45D5D">
      <w:pPr>
        <w:pStyle w:val="Heading2"/>
        <w:ind w:left="-380"/>
        <w:jc w:val="right"/>
      </w:pPr>
    </w:p>
    <w:p w14:paraId="674E3E3E" w14:textId="42EF6E43" w:rsidR="00A45D5D" w:rsidRDefault="00A45D5D" w:rsidP="007016C0">
      <w:pPr>
        <w:pStyle w:val="Heading2"/>
        <w:ind w:left="0"/>
      </w:pPr>
    </w:p>
    <w:sectPr w:rsidR="00A45D5D">
      <w:headerReference w:type="even" r:id="rId8"/>
      <w:headerReference w:type="default" r:id="rId9"/>
      <w:footerReference w:type="even" r:id="rId10"/>
      <w:footerReference w:type="default" r:id="rId11"/>
      <w:headerReference w:type="first" r:id="rId12"/>
      <w:footerReference w:type="first" r:id="rId13"/>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59BF" w14:textId="77777777" w:rsidR="00841B84" w:rsidRDefault="00841B84">
      <w:r>
        <w:separator/>
      </w:r>
    </w:p>
  </w:endnote>
  <w:endnote w:type="continuationSeparator" w:id="0">
    <w:p w14:paraId="4C81BB33" w14:textId="77777777" w:rsidR="00841B84" w:rsidRDefault="008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51C9" w14:textId="77777777" w:rsidR="006060EF" w:rsidRDefault="0060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1273">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E04F" w14:textId="77777777" w:rsidR="006060EF" w:rsidRDefault="0060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FC9F" w14:textId="77777777" w:rsidR="00841B84" w:rsidRDefault="00841B84">
      <w:r>
        <w:separator/>
      </w:r>
    </w:p>
  </w:footnote>
  <w:footnote w:type="continuationSeparator" w:id="0">
    <w:p w14:paraId="5DEB9037" w14:textId="77777777" w:rsidR="00841B84" w:rsidRDefault="0084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852" w14:textId="77777777" w:rsidR="006060EF" w:rsidRDefault="0060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2180" w14:textId="77777777" w:rsidR="006060EF" w:rsidRDefault="0060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2"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1"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25"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4"/>
  </w:num>
  <w:num w:numId="4">
    <w:abstractNumId w:val="11"/>
  </w:num>
  <w:num w:numId="5">
    <w:abstractNumId w:val="13"/>
  </w:num>
  <w:num w:numId="6">
    <w:abstractNumId w:val="7"/>
  </w:num>
  <w:num w:numId="7">
    <w:abstractNumId w:val="9"/>
  </w:num>
  <w:num w:numId="8">
    <w:abstractNumId w:val="3"/>
  </w:num>
  <w:num w:numId="9">
    <w:abstractNumId w:val="8"/>
  </w:num>
  <w:num w:numId="10">
    <w:abstractNumId w:val="0"/>
  </w:num>
  <w:num w:numId="11">
    <w:abstractNumId w:val="16"/>
  </w:num>
  <w:num w:numId="12">
    <w:abstractNumId w:val="1"/>
  </w:num>
  <w:num w:numId="13">
    <w:abstractNumId w:val="4"/>
  </w:num>
  <w:num w:numId="14">
    <w:abstractNumId w:val="22"/>
  </w:num>
  <w:num w:numId="15">
    <w:abstractNumId w:val="21"/>
  </w:num>
  <w:num w:numId="16">
    <w:abstractNumId w:val="5"/>
  </w:num>
  <w:num w:numId="17">
    <w:abstractNumId w:val="2"/>
  </w:num>
  <w:num w:numId="18">
    <w:abstractNumId w:val="23"/>
  </w:num>
  <w:num w:numId="19">
    <w:abstractNumId w:val="12"/>
  </w:num>
  <w:num w:numId="20">
    <w:abstractNumId w:val="14"/>
  </w:num>
  <w:num w:numId="21">
    <w:abstractNumId w:val="6"/>
  </w:num>
  <w:num w:numId="22">
    <w:abstractNumId w:val="10"/>
  </w:num>
  <w:num w:numId="23">
    <w:abstractNumId w:val="18"/>
  </w:num>
  <w:num w:numId="24">
    <w:abstractNumId w:val="25"/>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3384F"/>
    <w:rsid w:val="00040D73"/>
    <w:rsid w:val="00081D47"/>
    <w:rsid w:val="00086EF3"/>
    <w:rsid w:val="00090648"/>
    <w:rsid w:val="000B2D04"/>
    <w:rsid w:val="000D0D34"/>
    <w:rsid w:val="000D16DF"/>
    <w:rsid w:val="000D5012"/>
    <w:rsid w:val="000D6448"/>
    <w:rsid w:val="001010A7"/>
    <w:rsid w:val="00101AA6"/>
    <w:rsid w:val="00122FAA"/>
    <w:rsid w:val="00134B8A"/>
    <w:rsid w:val="001432BB"/>
    <w:rsid w:val="001657D4"/>
    <w:rsid w:val="001A2CEB"/>
    <w:rsid w:val="001A41E1"/>
    <w:rsid w:val="001D6D1F"/>
    <w:rsid w:val="00211A87"/>
    <w:rsid w:val="002157BE"/>
    <w:rsid w:val="002211DA"/>
    <w:rsid w:val="0027419A"/>
    <w:rsid w:val="00292FC8"/>
    <w:rsid w:val="002D4FCB"/>
    <w:rsid w:val="002F11B4"/>
    <w:rsid w:val="0030131F"/>
    <w:rsid w:val="00307DAA"/>
    <w:rsid w:val="00343626"/>
    <w:rsid w:val="00350B29"/>
    <w:rsid w:val="00351411"/>
    <w:rsid w:val="00360FBD"/>
    <w:rsid w:val="003A5DDC"/>
    <w:rsid w:val="003B6CDA"/>
    <w:rsid w:val="003D79ED"/>
    <w:rsid w:val="003D7FD0"/>
    <w:rsid w:val="003E675C"/>
    <w:rsid w:val="00400F26"/>
    <w:rsid w:val="00437CAE"/>
    <w:rsid w:val="004560CD"/>
    <w:rsid w:val="00460C42"/>
    <w:rsid w:val="004629DC"/>
    <w:rsid w:val="00464AF0"/>
    <w:rsid w:val="004727F8"/>
    <w:rsid w:val="00475952"/>
    <w:rsid w:val="004D419C"/>
    <w:rsid w:val="0050022A"/>
    <w:rsid w:val="005205C8"/>
    <w:rsid w:val="005510C3"/>
    <w:rsid w:val="0056288C"/>
    <w:rsid w:val="00573BEC"/>
    <w:rsid w:val="00584EC3"/>
    <w:rsid w:val="005866E6"/>
    <w:rsid w:val="0059482E"/>
    <w:rsid w:val="005A50D2"/>
    <w:rsid w:val="005F33C9"/>
    <w:rsid w:val="006060EF"/>
    <w:rsid w:val="006621FC"/>
    <w:rsid w:val="00674DF7"/>
    <w:rsid w:val="00677F43"/>
    <w:rsid w:val="00685BC7"/>
    <w:rsid w:val="00695898"/>
    <w:rsid w:val="007001A4"/>
    <w:rsid w:val="00700456"/>
    <w:rsid w:val="007016C0"/>
    <w:rsid w:val="00725E5C"/>
    <w:rsid w:val="007267B7"/>
    <w:rsid w:val="00733960"/>
    <w:rsid w:val="00733CFE"/>
    <w:rsid w:val="007502E5"/>
    <w:rsid w:val="0075764B"/>
    <w:rsid w:val="00761D14"/>
    <w:rsid w:val="00767EFB"/>
    <w:rsid w:val="00784275"/>
    <w:rsid w:val="00787775"/>
    <w:rsid w:val="007C3BB3"/>
    <w:rsid w:val="007C5058"/>
    <w:rsid w:val="007D545C"/>
    <w:rsid w:val="007D787A"/>
    <w:rsid w:val="007F741F"/>
    <w:rsid w:val="0080184E"/>
    <w:rsid w:val="00811BA0"/>
    <w:rsid w:val="00813401"/>
    <w:rsid w:val="00841B84"/>
    <w:rsid w:val="00857FB7"/>
    <w:rsid w:val="008716CF"/>
    <w:rsid w:val="008A6FE4"/>
    <w:rsid w:val="008B6C6E"/>
    <w:rsid w:val="008D4C02"/>
    <w:rsid w:val="00913CEF"/>
    <w:rsid w:val="00962CAF"/>
    <w:rsid w:val="00992A40"/>
    <w:rsid w:val="009C6220"/>
    <w:rsid w:val="009E1755"/>
    <w:rsid w:val="00A00CFC"/>
    <w:rsid w:val="00A20010"/>
    <w:rsid w:val="00A20924"/>
    <w:rsid w:val="00A22D77"/>
    <w:rsid w:val="00A43DDB"/>
    <w:rsid w:val="00A45D5D"/>
    <w:rsid w:val="00A810AE"/>
    <w:rsid w:val="00AC2ABD"/>
    <w:rsid w:val="00AC4A33"/>
    <w:rsid w:val="00AD4ABC"/>
    <w:rsid w:val="00AD5AF4"/>
    <w:rsid w:val="00AD6CED"/>
    <w:rsid w:val="00AE3A37"/>
    <w:rsid w:val="00AE3DA3"/>
    <w:rsid w:val="00B10815"/>
    <w:rsid w:val="00B1138C"/>
    <w:rsid w:val="00B847C0"/>
    <w:rsid w:val="00BB615C"/>
    <w:rsid w:val="00BE1677"/>
    <w:rsid w:val="00BE6735"/>
    <w:rsid w:val="00C24C26"/>
    <w:rsid w:val="00C3717F"/>
    <w:rsid w:val="00C55D08"/>
    <w:rsid w:val="00C90729"/>
    <w:rsid w:val="00C9752E"/>
    <w:rsid w:val="00CA1F6C"/>
    <w:rsid w:val="00CA38D4"/>
    <w:rsid w:val="00D000D4"/>
    <w:rsid w:val="00D21751"/>
    <w:rsid w:val="00D4282A"/>
    <w:rsid w:val="00D52806"/>
    <w:rsid w:val="00D610FE"/>
    <w:rsid w:val="00D62BDA"/>
    <w:rsid w:val="00D63398"/>
    <w:rsid w:val="00D93274"/>
    <w:rsid w:val="00DA4F58"/>
    <w:rsid w:val="00DB1B62"/>
    <w:rsid w:val="00E26F03"/>
    <w:rsid w:val="00E36297"/>
    <w:rsid w:val="00E37F98"/>
    <w:rsid w:val="00E4236E"/>
    <w:rsid w:val="00E862D3"/>
    <w:rsid w:val="00ED0D2B"/>
    <w:rsid w:val="00ED1102"/>
    <w:rsid w:val="00EE62C8"/>
    <w:rsid w:val="00F36ABA"/>
    <w:rsid w:val="00F45849"/>
    <w:rsid w:val="00F867BA"/>
    <w:rsid w:val="00FA1273"/>
    <w:rsid w:val="00FC294D"/>
    <w:rsid w:val="00FD0474"/>
    <w:rsid w:val="00FD3D10"/>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315A-5801-47A3-B094-FA7548D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8327</Characters>
  <Application>Microsoft Office Word</Application>
  <DocSecurity>0</DocSecurity>
  <Lines>269</Lines>
  <Paragraphs>82</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Holliday, Cody</cp:lastModifiedBy>
  <cp:revision>2</cp:revision>
  <dcterms:created xsi:type="dcterms:W3CDTF">2022-02-17T18:04:00Z</dcterms:created>
  <dcterms:modified xsi:type="dcterms:W3CDTF">2022-02-17T18:04:00Z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y fmtid="{D5CDD505-2E9C-101B-9397-08002B2CF9AE}" pid="5" name="Document Number">
    <vt:lpwstr>75211609 v1 </vt:lpwstr>
  </property>
</Properties>
</file>