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FA6A4" w14:textId="77777777" w:rsidR="008C11AB" w:rsidRDefault="008C11AB">
      <w:pPr>
        <w:tabs>
          <w:tab w:val="right" w:pos="9360"/>
        </w:tabs>
      </w:pPr>
    </w:p>
    <w:p w14:paraId="5318B725" w14:textId="77777777" w:rsidR="008C11AB" w:rsidRDefault="008C11AB">
      <w:pPr>
        <w:tabs>
          <w:tab w:val="right" w:pos="9360"/>
        </w:tabs>
      </w:pPr>
      <w:r>
        <w:t>STATE OF MINNESOTA</w:t>
      </w:r>
      <w:r w:rsidR="001C3B7F">
        <w:tab/>
        <w:t>FIRST</w:t>
      </w:r>
      <w:r w:rsidR="00BC7445">
        <w:t xml:space="preserve"> </w:t>
      </w:r>
      <w:r>
        <w:t>MEETING</w:t>
      </w:r>
    </w:p>
    <w:p w14:paraId="7636F0E9" w14:textId="115C19C8" w:rsidR="008C11AB" w:rsidRDefault="008C11AB">
      <w:pPr>
        <w:tabs>
          <w:tab w:val="right" w:pos="9360"/>
        </w:tabs>
      </w:pPr>
      <w:r>
        <w:t>HOUSE</w:t>
      </w:r>
      <w:r w:rsidR="00A8350B">
        <w:t xml:space="preserve"> OF REPRESENTATIVES</w:t>
      </w:r>
      <w:r w:rsidR="00A8350B">
        <w:tab/>
      </w:r>
      <w:r w:rsidR="008D62B0">
        <w:t>NIN</w:t>
      </w:r>
      <w:r w:rsidR="003A1053">
        <w:t>E</w:t>
      </w:r>
      <w:r w:rsidR="008D62B0">
        <w:t>TY-FOURTH</w:t>
      </w:r>
      <w:r>
        <w:t xml:space="preserve"> SESSION</w:t>
      </w:r>
    </w:p>
    <w:p w14:paraId="34C51F1E" w14:textId="77777777" w:rsidR="00E950C6" w:rsidRDefault="00E950C6">
      <w:pPr>
        <w:tabs>
          <w:tab w:val="center" w:pos="4680"/>
        </w:tabs>
      </w:pPr>
    </w:p>
    <w:p w14:paraId="0947A123" w14:textId="77777777" w:rsidR="001B58DD" w:rsidRDefault="001B58DD" w:rsidP="00895973">
      <w:pPr>
        <w:tabs>
          <w:tab w:val="center" w:pos="4680"/>
        </w:tabs>
        <w:jc w:val="center"/>
      </w:pPr>
    </w:p>
    <w:p w14:paraId="1BFD6A06" w14:textId="56E201FA" w:rsidR="008C11AB" w:rsidRDefault="00246AE8" w:rsidP="00895973">
      <w:pPr>
        <w:tabs>
          <w:tab w:val="center" w:pos="4680"/>
        </w:tabs>
        <w:jc w:val="center"/>
      </w:pPr>
      <w:r>
        <w:t xml:space="preserve">House </w:t>
      </w:r>
      <w:r w:rsidR="00EC68B1">
        <w:t>Higher Education Finance and Policy</w:t>
      </w:r>
      <w:r w:rsidR="00895973">
        <w:t xml:space="preserve"> Committee</w:t>
      </w:r>
    </w:p>
    <w:p w14:paraId="63D92565" w14:textId="77777777" w:rsidR="00895973" w:rsidRDefault="00895973" w:rsidP="00895973">
      <w:pPr>
        <w:tabs>
          <w:tab w:val="center" w:pos="4680"/>
        </w:tabs>
        <w:jc w:val="center"/>
      </w:pPr>
    </w:p>
    <w:p w14:paraId="1C7C7CE5" w14:textId="77777777" w:rsidR="008C11AB" w:rsidRDefault="008C11AB">
      <w:pPr>
        <w:tabs>
          <w:tab w:val="center" w:pos="4680"/>
        </w:tabs>
      </w:pPr>
      <w:r>
        <w:tab/>
      </w:r>
      <w:r>
        <w:rPr>
          <w:b/>
          <w:bCs/>
        </w:rPr>
        <w:t>MINUTES</w:t>
      </w:r>
    </w:p>
    <w:p w14:paraId="6ED01190" w14:textId="77777777" w:rsidR="008C11AB" w:rsidRDefault="008C11AB"/>
    <w:p w14:paraId="3F3EC03E" w14:textId="1176DBFE" w:rsidR="008C11AB" w:rsidRDefault="004A107D">
      <w:r>
        <w:t xml:space="preserve">Representative </w:t>
      </w:r>
      <w:r w:rsidR="00EC68B1">
        <w:t>Rarick</w:t>
      </w:r>
      <w:r>
        <w:t xml:space="preserve">, Chair of the </w:t>
      </w:r>
      <w:r w:rsidR="00EC68B1">
        <w:t>Higher Education Finance and Policy</w:t>
      </w:r>
      <w:r w:rsidR="00895973">
        <w:t xml:space="preserve"> </w:t>
      </w:r>
      <w:r w:rsidR="008C11AB">
        <w:t>Committee,</w:t>
      </w:r>
      <w:r w:rsidR="00C74C31">
        <w:t xml:space="preserve"> called the meeting to order </w:t>
      </w:r>
      <w:r w:rsidR="00BC2F8E">
        <w:t xml:space="preserve">at </w:t>
      </w:r>
      <w:r w:rsidR="00EC68B1">
        <w:t>1:00</w:t>
      </w:r>
      <w:r w:rsidR="008737F4">
        <w:t xml:space="preserve"> </w:t>
      </w:r>
      <w:r w:rsidR="00EC68B1">
        <w:t>P</w:t>
      </w:r>
      <w:r w:rsidR="008737F4">
        <w:t>M</w:t>
      </w:r>
      <w:r w:rsidR="00F70D41">
        <w:t xml:space="preserve">, on </w:t>
      </w:r>
      <w:r w:rsidR="00EC68B1">
        <w:t>January</w:t>
      </w:r>
      <w:r w:rsidR="00F70D41">
        <w:t xml:space="preserve"> </w:t>
      </w:r>
      <w:r w:rsidR="008049F9">
        <w:t>16</w:t>
      </w:r>
      <w:r w:rsidR="00F70D41">
        <w:t>,</w:t>
      </w:r>
      <w:r w:rsidR="00A8350B">
        <w:t xml:space="preserve"> 20</w:t>
      </w:r>
      <w:r w:rsidR="008049F9">
        <w:t>25</w:t>
      </w:r>
      <w:r w:rsidR="00326A35">
        <w:t xml:space="preserve">, in </w:t>
      </w:r>
      <w:r w:rsidR="00895973">
        <w:t xml:space="preserve">Room </w:t>
      </w:r>
      <w:r w:rsidR="008049F9">
        <w:t>G23</w:t>
      </w:r>
      <w:r w:rsidR="00326A35">
        <w:t xml:space="preserve"> </w:t>
      </w:r>
      <w:r w:rsidR="008C11AB">
        <w:t xml:space="preserve">of the </w:t>
      </w:r>
      <w:r w:rsidR="008049F9">
        <w:t>Minnesota Capitol Building</w:t>
      </w:r>
      <w:r w:rsidR="008C11AB">
        <w:t>.</w:t>
      </w:r>
      <w:r w:rsidR="008737F4">
        <w:t xml:space="preserve"> A quorum was present.</w:t>
      </w:r>
    </w:p>
    <w:p w14:paraId="6561D8F9" w14:textId="77777777" w:rsidR="008737F4" w:rsidRDefault="008737F4"/>
    <w:p w14:paraId="75CDA91D" w14:textId="77777777" w:rsidR="00517B95" w:rsidRDefault="008C11AB">
      <w:r>
        <w:t>The Committee Legisl</w:t>
      </w:r>
      <w:r w:rsidR="00F70D41">
        <w:t>ative Assistant noted the roll.</w:t>
      </w:r>
    </w:p>
    <w:p w14:paraId="6DDDA383" w14:textId="77777777" w:rsidR="00F70D41" w:rsidRDefault="00F70D41"/>
    <w:p w14:paraId="6AD6BAAB" w14:textId="77777777" w:rsidR="008C11AB" w:rsidRDefault="008C11AB">
      <w:r>
        <w:t>Members present:</w:t>
      </w:r>
    </w:p>
    <w:p w14:paraId="4AC4297B" w14:textId="6D5D2838" w:rsidR="008C11AB" w:rsidRDefault="00460B5D">
      <w:r>
        <w:t>RARICK</w:t>
      </w:r>
      <w:r w:rsidR="00547617">
        <w:t xml:space="preserve">, </w:t>
      </w:r>
      <w:r>
        <w:t>Marion</w:t>
      </w:r>
      <w:r w:rsidR="00547617">
        <w:t xml:space="preserve">, </w:t>
      </w:r>
      <w:r w:rsidR="00BC7445">
        <w:t>Chair</w:t>
      </w:r>
    </w:p>
    <w:p w14:paraId="62783B28" w14:textId="76DAC36F" w:rsidR="00BC7445" w:rsidRDefault="00460B5D">
      <w:r>
        <w:t>SCHWART</w:t>
      </w:r>
      <w:r w:rsidR="00DE0695">
        <w:t>S</w:t>
      </w:r>
      <w:r w:rsidR="00BC7445">
        <w:t xml:space="preserve">, </w:t>
      </w:r>
      <w:r w:rsidR="00F81480">
        <w:t>Erica</w:t>
      </w:r>
      <w:r w:rsidR="00547617">
        <w:t xml:space="preserve">, </w:t>
      </w:r>
      <w:r w:rsidR="00BC7445">
        <w:t>V</w:t>
      </w:r>
      <w:r w:rsidR="007B3177">
        <w:t>ice</w:t>
      </w:r>
      <w:r w:rsidR="00BC7445">
        <w:t xml:space="preserve"> Chair</w:t>
      </w:r>
    </w:p>
    <w:p w14:paraId="398267D1" w14:textId="45609E5F" w:rsidR="00BC7445" w:rsidRDefault="00DE0695">
      <w:r>
        <w:t>A</w:t>
      </w:r>
      <w:r w:rsidR="005809DE">
        <w:t>LLEN</w:t>
      </w:r>
      <w:r w:rsidR="00BC7445">
        <w:t xml:space="preserve">, </w:t>
      </w:r>
      <w:r w:rsidR="00F81480">
        <w:t>Keith</w:t>
      </w:r>
    </w:p>
    <w:p w14:paraId="5AD5812F" w14:textId="5C9A1B8D" w:rsidR="00BC7445" w:rsidRDefault="00DE0695">
      <w:r>
        <w:t>BLISS</w:t>
      </w:r>
      <w:r w:rsidR="00BC7445">
        <w:t xml:space="preserve">, </w:t>
      </w:r>
      <w:r w:rsidR="00F81480">
        <w:t>Matt</w:t>
      </w:r>
    </w:p>
    <w:p w14:paraId="4BC9D41F" w14:textId="0550FBC7" w:rsidR="00BC7445" w:rsidRDefault="00C823DD">
      <w:r>
        <w:t>NOVOTNY</w:t>
      </w:r>
      <w:r w:rsidR="00BC7445">
        <w:t xml:space="preserve">, </w:t>
      </w:r>
      <w:r w:rsidR="00F81480">
        <w:t>Paul</w:t>
      </w:r>
    </w:p>
    <w:p w14:paraId="056B9BE6" w14:textId="50C4C53C" w:rsidR="00C74C31" w:rsidRDefault="001E31C9" w:rsidP="00C74C31">
      <w:pPr>
        <w:sectPr w:rsidR="00C74C31" w:rsidSect="00C74C31">
          <w:footerReference w:type="even" r:id="rId6"/>
          <w:footerReference w:type="default" r:id="rId7"/>
          <w:endnotePr>
            <w:numFmt w:val="decimal"/>
          </w:endnotePr>
          <w:pgSz w:w="12240" w:h="20160" w:code="5"/>
          <w:pgMar w:top="1440" w:right="1440" w:bottom="720" w:left="1440" w:header="1440" w:footer="720" w:gutter="0"/>
          <w:cols w:space="720"/>
          <w:noEndnote/>
          <w:titlePg/>
        </w:sectPr>
      </w:pPr>
      <w:r>
        <w:t>ROBBINS, Kristin</w:t>
      </w:r>
    </w:p>
    <w:p w14:paraId="18DB8042" w14:textId="138702FE" w:rsidR="00BC7445" w:rsidRDefault="00120BE1">
      <w:r>
        <w:t>SCOTT</w:t>
      </w:r>
      <w:r w:rsidR="00BC7445">
        <w:t xml:space="preserve">, </w:t>
      </w:r>
      <w:r w:rsidR="00246AE8">
        <w:t>Peggy</w:t>
      </w:r>
    </w:p>
    <w:p w14:paraId="496A9DD6" w14:textId="77777777" w:rsidR="00C74C31" w:rsidRDefault="00C74C31"/>
    <w:p w14:paraId="239002D2" w14:textId="77777777" w:rsidR="00C74C31" w:rsidRDefault="00C74C31"/>
    <w:p w14:paraId="34134976" w14:textId="1A35F8A1" w:rsidR="006C4D9D" w:rsidRDefault="001B115D">
      <w:r>
        <w:t>Mr. Ken Savory, Non-</w:t>
      </w:r>
      <w:r w:rsidR="000C0693">
        <w:t>Partisan Fiscal Analyst</w:t>
      </w:r>
      <w:r>
        <w:t xml:space="preserve">, </w:t>
      </w:r>
      <w:r w:rsidR="000C0693">
        <w:t>presented</w:t>
      </w:r>
      <w:r w:rsidR="00DD6A6D">
        <w:t xml:space="preserve"> the</w:t>
      </w:r>
      <w:r w:rsidR="000C0693">
        <w:t xml:space="preserve"> </w:t>
      </w:r>
      <w:r w:rsidR="000374CC">
        <w:t>Higher Education Fiscal Overview.</w:t>
      </w:r>
    </w:p>
    <w:p w14:paraId="38B765D6" w14:textId="77777777" w:rsidR="000374CC" w:rsidRDefault="000374CC"/>
    <w:p w14:paraId="6D0B5BA1" w14:textId="3C0DE541" w:rsidR="000374CC" w:rsidRDefault="0031498B">
      <w:r>
        <w:t xml:space="preserve">Mr. </w:t>
      </w:r>
      <w:r w:rsidR="002A0869">
        <w:t xml:space="preserve">Nathan Hopkins, Non-Partisan Legislative Analyst, presented </w:t>
      </w:r>
      <w:r w:rsidR="00DD6A6D">
        <w:t xml:space="preserve">on the Higher Education Committee’s </w:t>
      </w:r>
      <w:r w:rsidR="00696D17">
        <w:t>jurisdiction</w:t>
      </w:r>
      <w:r w:rsidR="00DD6A6D">
        <w:t>.</w:t>
      </w:r>
    </w:p>
    <w:p w14:paraId="008F47BA" w14:textId="77777777" w:rsidR="00EA5528" w:rsidRDefault="00EA5528"/>
    <w:p w14:paraId="2E2ED38E" w14:textId="769B8AD8" w:rsidR="00EA5528" w:rsidRDefault="00EA5528">
      <w:r>
        <w:t xml:space="preserve">Mrs. Melisa </w:t>
      </w:r>
      <w:r w:rsidR="00776F8E">
        <w:t>L</w:t>
      </w:r>
      <w:r w:rsidR="008F606D">
        <w:t>o</w:t>
      </w:r>
      <w:r w:rsidR="00776F8E">
        <w:t>pez F</w:t>
      </w:r>
      <w:r w:rsidR="008F606D">
        <w:t>ranzen</w:t>
      </w:r>
      <w:r w:rsidR="00776F8E">
        <w:t>, University of Minnesota</w:t>
      </w:r>
      <w:r w:rsidR="00083D94">
        <w:t xml:space="preserve"> </w:t>
      </w:r>
      <w:r w:rsidR="008F606D">
        <w:t xml:space="preserve">Executive Director of </w:t>
      </w:r>
      <w:r w:rsidR="00083D94">
        <w:t xml:space="preserve">Government </w:t>
      </w:r>
      <w:r w:rsidR="008F606D">
        <w:t xml:space="preserve">and Community </w:t>
      </w:r>
      <w:r w:rsidR="00083D94">
        <w:t xml:space="preserve">Relations, testified on </w:t>
      </w:r>
      <w:r w:rsidR="007B4E37">
        <w:t xml:space="preserve">the </w:t>
      </w:r>
      <w:r w:rsidR="00083D94">
        <w:t xml:space="preserve">enrollment numbers at the University of Minnesota. </w:t>
      </w:r>
    </w:p>
    <w:p w14:paraId="3514ED84" w14:textId="77777777" w:rsidR="00083D94" w:rsidRDefault="00083D94"/>
    <w:p w14:paraId="40B1D6A9" w14:textId="3BA6FCC2" w:rsidR="00083D94" w:rsidRDefault="00083D94">
      <w:r>
        <w:t xml:space="preserve">Mr. </w:t>
      </w:r>
      <w:r w:rsidR="004861A4">
        <w:t>Bernie</w:t>
      </w:r>
      <w:r w:rsidR="00653FD7">
        <w:t xml:space="preserve"> Oman</w:t>
      </w:r>
      <w:r w:rsidR="00C65236">
        <w:t>n</w:t>
      </w:r>
      <w:r w:rsidR="00653FD7">
        <w:t>, MN State</w:t>
      </w:r>
      <w:r w:rsidR="004861A4">
        <w:t xml:space="preserve"> Director of Government Relations</w:t>
      </w:r>
      <w:r w:rsidR="00653FD7">
        <w:t>, testified</w:t>
      </w:r>
      <w:r w:rsidR="007B4E37">
        <w:t xml:space="preserve"> on the</w:t>
      </w:r>
      <w:r w:rsidR="00653FD7">
        <w:t xml:space="preserve"> enrollment numbers for </w:t>
      </w:r>
      <w:r w:rsidR="007B4E37">
        <w:t xml:space="preserve">the Minnesota State </w:t>
      </w:r>
      <w:r w:rsidR="00D411EB">
        <w:t xml:space="preserve">system. </w:t>
      </w:r>
    </w:p>
    <w:p w14:paraId="12DD71EC" w14:textId="77777777" w:rsidR="00653FD7" w:rsidRDefault="00653FD7"/>
    <w:p w14:paraId="36966CE6" w14:textId="262D4F57" w:rsidR="00BE230B" w:rsidRDefault="008E5239">
      <w:r>
        <w:t>Mr. Nathan Hopkins, Non-Partisan Legislative Analyst, resumed</w:t>
      </w:r>
      <w:r w:rsidR="0066661D">
        <w:t xml:space="preserve"> the</w:t>
      </w:r>
      <w:r>
        <w:t xml:space="preserve"> presentation on the Higher Education Committee’s jurisdiction. </w:t>
      </w:r>
    </w:p>
    <w:p w14:paraId="3CBA287E" w14:textId="77777777" w:rsidR="00653FD7" w:rsidRDefault="00653FD7"/>
    <w:p w14:paraId="0943EA2B" w14:textId="70E5212B" w:rsidR="00533807" w:rsidRDefault="00533807" w:rsidP="005338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The meeting was adjourned at </w:t>
      </w:r>
      <w:r w:rsidR="00C65236">
        <w:t>2</w:t>
      </w:r>
      <w:r>
        <w:t>:</w:t>
      </w:r>
      <w:r w:rsidR="00C65236">
        <w:t>2</w:t>
      </w:r>
      <w:r>
        <w:t xml:space="preserve">9 </w:t>
      </w:r>
      <w:r w:rsidR="00C65236">
        <w:t>P</w:t>
      </w:r>
      <w:r>
        <w:t xml:space="preserve">M. </w:t>
      </w:r>
    </w:p>
    <w:p w14:paraId="5AA3A2EA" w14:textId="77777777" w:rsidR="000374CC" w:rsidRDefault="000374CC">
      <w:pPr>
        <w:rPr>
          <w:b/>
          <w:u w:val="single"/>
        </w:rPr>
      </w:pPr>
    </w:p>
    <w:p w14:paraId="2DDBBFD7" w14:textId="77777777" w:rsidR="00B57531" w:rsidRDefault="00B57531">
      <w:pPr>
        <w:rPr>
          <w:b/>
          <w:u w:val="single"/>
        </w:rPr>
      </w:pPr>
    </w:p>
    <w:p w14:paraId="699F59B7" w14:textId="77777777" w:rsidR="00B57531" w:rsidRDefault="00B57531">
      <w:pPr>
        <w:rPr>
          <w:b/>
          <w:u w:val="single"/>
        </w:rPr>
      </w:pPr>
    </w:p>
    <w:p w14:paraId="3B191B9A" w14:textId="77777777" w:rsidR="008C11AB" w:rsidRDefault="008C11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4D44C2B4" w14:textId="77777777" w:rsidR="008C11AB" w:rsidRDefault="008C11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61EE5279" w14:textId="77777777" w:rsidR="008C11AB" w:rsidRDefault="008C11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EDED90E" w14:textId="77777777" w:rsidR="008C11AB" w:rsidRDefault="002564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 wp14:anchorId="4476CA23" wp14:editId="1C357503">
                <wp:simplePos x="0" y="0"/>
                <wp:positionH relativeFrom="page">
                  <wp:posOffset>3886200</wp:posOffset>
                </wp:positionH>
                <wp:positionV relativeFrom="paragraph">
                  <wp:posOffset>0</wp:posOffset>
                </wp:positionV>
                <wp:extent cx="2971800" cy="1206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CD089" id="Rectangle 2" o:spid="_x0000_s1026" style="position:absolute;margin-left:306pt;margin-top:0;width:234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1639B38C" w14:textId="7FC68F77" w:rsidR="008C11AB" w:rsidRDefault="007B73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Representative</w:t>
      </w:r>
      <w:r w:rsidR="00D13C08">
        <w:t xml:space="preserve"> </w:t>
      </w:r>
      <w:r w:rsidR="00415103">
        <w:t>Marion Rarick</w:t>
      </w:r>
      <w:r w:rsidR="008D4082">
        <w:t>, Chair</w:t>
      </w:r>
    </w:p>
    <w:p w14:paraId="3EA9C3F2" w14:textId="77777777" w:rsidR="008C11AB" w:rsidRDefault="008C11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11CEFCB3" w14:textId="77777777" w:rsidR="008C11AB" w:rsidRDefault="008C11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4CC11413" w14:textId="77777777" w:rsidR="008C11AB" w:rsidRDefault="008C11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262C0DD2" w14:textId="77777777" w:rsidR="008C11AB" w:rsidRDefault="002564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 wp14:anchorId="49D6B4D4" wp14:editId="4CE40075">
                <wp:simplePos x="0" y="0"/>
                <wp:positionH relativeFrom="page">
                  <wp:posOffset>3886200</wp:posOffset>
                </wp:positionH>
                <wp:positionV relativeFrom="paragraph">
                  <wp:posOffset>0</wp:posOffset>
                </wp:positionV>
                <wp:extent cx="2971800" cy="1206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4366E" id="Rectangle 3" o:spid="_x0000_s1026" style="position:absolute;margin-left:306pt;margin-top:0;width:234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031B00DE" w14:textId="477F9FB0" w:rsidR="008C11AB" w:rsidRPr="007B7335" w:rsidRDefault="008C11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7B7335">
        <w:rPr>
          <w:sz w:val="22"/>
          <w:szCs w:val="22"/>
        </w:rPr>
        <w:fldChar w:fldCharType="begin"/>
      </w:r>
      <w:r w:rsidRPr="007B7335">
        <w:rPr>
          <w:sz w:val="22"/>
          <w:szCs w:val="22"/>
        </w:rPr>
        <w:instrText>ADVANCE \x234</w:instrText>
      </w:r>
      <w:r w:rsidRPr="007B7335">
        <w:rPr>
          <w:sz w:val="22"/>
          <w:szCs w:val="22"/>
        </w:rPr>
        <w:fldChar w:fldCharType="end"/>
      </w:r>
      <w:r w:rsidR="00415103">
        <w:rPr>
          <w:sz w:val="22"/>
          <w:szCs w:val="22"/>
        </w:rPr>
        <w:t>James Cook</w:t>
      </w:r>
      <w:r w:rsidR="008D4082">
        <w:rPr>
          <w:sz w:val="22"/>
          <w:szCs w:val="22"/>
        </w:rPr>
        <w:t>, Committee Legislative Assistant</w:t>
      </w:r>
    </w:p>
    <w:p w14:paraId="3DFCF461" w14:textId="77777777" w:rsidR="008C11AB" w:rsidRDefault="008C11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2C37FBC4" w14:textId="77777777" w:rsidR="008C11AB" w:rsidRDefault="008C11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7AC26677" w14:textId="77777777" w:rsidR="008C11AB" w:rsidRDefault="008C11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EE1E263" w14:textId="77777777" w:rsidR="008C11AB" w:rsidRDefault="008C11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AB6ACE3" w14:textId="77777777" w:rsidR="008C11AB" w:rsidRDefault="008C11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1D13276E" w14:textId="77777777" w:rsidR="008C11AB" w:rsidRDefault="008C11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2DC6BD3" w14:textId="77777777" w:rsidR="008C11AB" w:rsidRDefault="008C11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294CBB14" w14:textId="77777777" w:rsidR="008C11AB" w:rsidRDefault="008C11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7FB1BB97" w14:textId="77777777" w:rsidR="008C11AB" w:rsidRDefault="008C11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60767B14" w14:textId="77777777" w:rsidR="008C11AB" w:rsidRDefault="008C11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3C5C8568" w14:textId="77777777" w:rsidR="008C11AB" w:rsidRDefault="008C11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sectPr w:rsidR="008C11AB">
      <w:headerReference w:type="default" r:id="rId8"/>
      <w:endnotePr>
        <w:numFmt w:val="decimal"/>
      </w:endnotePr>
      <w:type w:val="continuous"/>
      <w:pgSz w:w="12240" w:h="20160" w:code="5"/>
      <w:pgMar w:top="720" w:right="1440" w:bottom="432" w:left="1440" w:header="720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3F4D0" w14:textId="77777777" w:rsidR="009923A5" w:rsidRDefault="009923A5">
      <w:r>
        <w:separator/>
      </w:r>
    </w:p>
  </w:endnote>
  <w:endnote w:type="continuationSeparator" w:id="0">
    <w:p w14:paraId="5C1A9E00" w14:textId="77777777" w:rsidR="009923A5" w:rsidRDefault="0099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882CD" w14:textId="77777777" w:rsidR="00C74C31" w:rsidRDefault="00C74C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CEA772" w14:textId="77777777" w:rsidR="00C74C31" w:rsidRDefault="00C74C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6857B" w14:textId="77777777" w:rsidR="00C74C31" w:rsidRDefault="00C74C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D1B9566" w14:textId="77777777" w:rsidR="00C74C31" w:rsidRDefault="00C74C31">
    <w:pPr>
      <w:spacing w:line="240" w:lineRule="exact"/>
    </w:pPr>
  </w:p>
  <w:p w14:paraId="063F6278" w14:textId="77777777" w:rsidR="00C74C31" w:rsidRDefault="00C74C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CC737" w14:textId="77777777" w:rsidR="009923A5" w:rsidRDefault="009923A5">
      <w:r>
        <w:separator/>
      </w:r>
    </w:p>
  </w:footnote>
  <w:footnote w:type="continuationSeparator" w:id="0">
    <w:p w14:paraId="543AD148" w14:textId="77777777" w:rsidR="009923A5" w:rsidRDefault="00992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4035A" w14:textId="77777777" w:rsidR="0019338C" w:rsidRDefault="0019338C">
    <w:pPr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753"/>
    <w:rsid w:val="000374CC"/>
    <w:rsid w:val="00043003"/>
    <w:rsid w:val="00062347"/>
    <w:rsid w:val="00083D94"/>
    <w:rsid w:val="000C0693"/>
    <w:rsid w:val="000D341A"/>
    <w:rsid w:val="001179DF"/>
    <w:rsid w:val="00120BE1"/>
    <w:rsid w:val="0019338C"/>
    <w:rsid w:val="001A01E8"/>
    <w:rsid w:val="001B115D"/>
    <w:rsid w:val="001B58DD"/>
    <w:rsid w:val="001C3B7F"/>
    <w:rsid w:val="001E31C9"/>
    <w:rsid w:val="001E4588"/>
    <w:rsid w:val="00246AE8"/>
    <w:rsid w:val="00256414"/>
    <w:rsid w:val="002770AE"/>
    <w:rsid w:val="002A0869"/>
    <w:rsid w:val="0031498B"/>
    <w:rsid w:val="003208F5"/>
    <w:rsid w:val="00326A35"/>
    <w:rsid w:val="0037176A"/>
    <w:rsid w:val="00374A5A"/>
    <w:rsid w:val="003A1053"/>
    <w:rsid w:val="003A146A"/>
    <w:rsid w:val="003E0E07"/>
    <w:rsid w:val="00415103"/>
    <w:rsid w:val="00416419"/>
    <w:rsid w:val="00443E8C"/>
    <w:rsid w:val="00460B5D"/>
    <w:rsid w:val="004629DB"/>
    <w:rsid w:val="004861A4"/>
    <w:rsid w:val="00494A12"/>
    <w:rsid w:val="004A107D"/>
    <w:rsid w:val="004A2718"/>
    <w:rsid w:val="004B3792"/>
    <w:rsid w:val="004D18E2"/>
    <w:rsid w:val="0051600F"/>
    <w:rsid w:val="00517B95"/>
    <w:rsid w:val="005263BA"/>
    <w:rsid w:val="00532515"/>
    <w:rsid w:val="00533807"/>
    <w:rsid w:val="00547617"/>
    <w:rsid w:val="005809DE"/>
    <w:rsid w:val="00590043"/>
    <w:rsid w:val="005C63DF"/>
    <w:rsid w:val="00653FD7"/>
    <w:rsid w:val="00655993"/>
    <w:rsid w:val="0066661D"/>
    <w:rsid w:val="00696D17"/>
    <w:rsid w:val="006C4D9D"/>
    <w:rsid w:val="006D6420"/>
    <w:rsid w:val="006E23EF"/>
    <w:rsid w:val="00704D37"/>
    <w:rsid w:val="00724D9D"/>
    <w:rsid w:val="00775BC6"/>
    <w:rsid w:val="00776F8E"/>
    <w:rsid w:val="007802BE"/>
    <w:rsid w:val="00794E76"/>
    <w:rsid w:val="007B3177"/>
    <w:rsid w:val="007B4E37"/>
    <w:rsid w:val="007B7335"/>
    <w:rsid w:val="007B7828"/>
    <w:rsid w:val="007E7FDE"/>
    <w:rsid w:val="008049F9"/>
    <w:rsid w:val="00823609"/>
    <w:rsid w:val="00823AE3"/>
    <w:rsid w:val="00855550"/>
    <w:rsid w:val="008737F4"/>
    <w:rsid w:val="00895973"/>
    <w:rsid w:val="008C11AB"/>
    <w:rsid w:val="008C702E"/>
    <w:rsid w:val="008D4082"/>
    <w:rsid w:val="008D62B0"/>
    <w:rsid w:val="008E5239"/>
    <w:rsid w:val="008F606D"/>
    <w:rsid w:val="00925D39"/>
    <w:rsid w:val="00942852"/>
    <w:rsid w:val="009731B1"/>
    <w:rsid w:val="00974531"/>
    <w:rsid w:val="00990FE8"/>
    <w:rsid w:val="009923A5"/>
    <w:rsid w:val="009A36D4"/>
    <w:rsid w:val="009D55B9"/>
    <w:rsid w:val="009F71FC"/>
    <w:rsid w:val="00A35F46"/>
    <w:rsid w:val="00A8350B"/>
    <w:rsid w:val="00AA7927"/>
    <w:rsid w:val="00B05C2B"/>
    <w:rsid w:val="00B57531"/>
    <w:rsid w:val="00B7300C"/>
    <w:rsid w:val="00B930CF"/>
    <w:rsid w:val="00BC2F8E"/>
    <w:rsid w:val="00BC7445"/>
    <w:rsid w:val="00BD1C11"/>
    <w:rsid w:val="00BD29E3"/>
    <w:rsid w:val="00BE230B"/>
    <w:rsid w:val="00C34753"/>
    <w:rsid w:val="00C50D82"/>
    <w:rsid w:val="00C65236"/>
    <w:rsid w:val="00C74C31"/>
    <w:rsid w:val="00C823DD"/>
    <w:rsid w:val="00C860C4"/>
    <w:rsid w:val="00C92BB1"/>
    <w:rsid w:val="00CB51BE"/>
    <w:rsid w:val="00CB7285"/>
    <w:rsid w:val="00CE32B2"/>
    <w:rsid w:val="00D13C08"/>
    <w:rsid w:val="00D364CC"/>
    <w:rsid w:val="00D411EB"/>
    <w:rsid w:val="00D85F0F"/>
    <w:rsid w:val="00DB48E0"/>
    <w:rsid w:val="00DD6A6D"/>
    <w:rsid w:val="00DE0695"/>
    <w:rsid w:val="00E311BE"/>
    <w:rsid w:val="00E8535F"/>
    <w:rsid w:val="00E950C6"/>
    <w:rsid w:val="00E96D2C"/>
    <w:rsid w:val="00EA5528"/>
    <w:rsid w:val="00EB2481"/>
    <w:rsid w:val="00EC68B1"/>
    <w:rsid w:val="00F23F70"/>
    <w:rsid w:val="00F61310"/>
    <w:rsid w:val="00F70D41"/>
    <w:rsid w:val="00F81480"/>
    <w:rsid w:val="00FB4ECE"/>
    <w:rsid w:val="00FD26E9"/>
    <w:rsid w:val="00FD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13BAB9"/>
  <w15:chartTrackingRefBased/>
  <w15:docId w15:val="{A06E0E9F-DF17-42CF-B801-A0115B3E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720"/>
    </w:pPr>
    <w:rPr>
      <w:szCs w:val="20"/>
    </w:rPr>
  </w:style>
  <w:style w:type="character" w:styleId="Hyperlink">
    <w:name w:val="Hyperlink"/>
    <w:semiHidden/>
    <w:rPr>
      <w:color w:val="000088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rPr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sectionheader1">
    <w:name w:val="sectionheader1"/>
    <w:rPr>
      <w:b/>
      <w:bCs/>
      <w:color w:val="333366"/>
      <w:sz w:val="26"/>
      <w:szCs w:val="26"/>
    </w:rPr>
  </w:style>
  <w:style w:type="paragraph" w:styleId="EnvelopeReturn">
    <w:name w:val="envelope return"/>
    <w:basedOn w:val="Normal"/>
    <w:semiHidden/>
    <w:pPr>
      <w:widowControl/>
      <w:autoSpaceDE/>
      <w:autoSpaceDN/>
      <w:adjustRightInd/>
    </w:pPr>
    <w:rPr>
      <w:rFonts w:cs="Arial"/>
      <w:sz w:val="20"/>
      <w:szCs w:val="20"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1193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Mn House of Representatives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GOP Caucus</dc:creator>
  <cp:keywords/>
  <cp:lastModifiedBy>Lorie Cousineau</cp:lastModifiedBy>
  <cp:revision>2</cp:revision>
  <cp:lastPrinted>2016-03-01T18:16:00Z</cp:lastPrinted>
  <dcterms:created xsi:type="dcterms:W3CDTF">2025-01-21T16:47:00Z</dcterms:created>
  <dcterms:modified xsi:type="dcterms:W3CDTF">2025-01-21T16:47:00Z</dcterms:modified>
</cp:coreProperties>
</file>